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48" w:rsidRPr="004D714E" w:rsidRDefault="00E92548" w:rsidP="00BF3DAB">
      <w:pPr>
        <w:autoSpaceDE w:val="0"/>
        <w:autoSpaceDN w:val="0"/>
        <w:ind w:firstLineChars="100" w:firstLine="210"/>
        <w:rPr>
          <w:rFonts w:asciiTheme="minorEastAsia"/>
        </w:rPr>
      </w:pPr>
      <w:bookmarkStart w:id="0" w:name="_GoBack"/>
      <w:bookmarkEnd w:id="0"/>
    </w:p>
    <w:p w:rsidR="00DF72F6" w:rsidRPr="004D714E" w:rsidRDefault="00DF72F6" w:rsidP="000227A2">
      <w:pPr>
        <w:wordWrap w:val="0"/>
        <w:autoSpaceDE w:val="0"/>
        <w:autoSpaceDN w:val="0"/>
        <w:ind w:right="-1" w:firstLineChars="3100" w:firstLine="6510"/>
        <w:rPr>
          <w:rFonts w:asciiTheme="minorEastAsia"/>
        </w:rPr>
      </w:pPr>
      <w:r w:rsidRPr="004D714E">
        <w:rPr>
          <w:rFonts w:asciiTheme="minorEastAsia" w:hAnsiTheme="minorEastAsia" w:hint="eastAsia"/>
        </w:rPr>
        <w:t xml:space="preserve">年　　</w:t>
      </w:r>
      <w:r w:rsidRPr="004D714E">
        <w:rPr>
          <w:rFonts w:asciiTheme="minorEastAsia" w:hAnsiTheme="minorEastAsia"/>
        </w:rPr>
        <w:t xml:space="preserve"> </w:t>
      </w:r>
      <w:r w:rsidRPr="004D714E">
        <w:rPr>
          <w:rFonts w:asciiTheme="minorEastAsia" w:hAnsiTheme="minorEastAsia" w:hint="eastAsia"/>
        </w:rPr>
        <w:t xml:space="preserve">月　　</w:t>
      </w:r>
      <w:r w:rsidRPr="004D714E">
        <w:rPr>
          <w:rFonts w:asciiTheme="minorEastAsia" w:hAnsiTheme="minorEastAsia"/>
        </w:rPr>
        <w:t xml:space="preserve"> </w:t>
      </w:r>
      <w:r w:rsidRPr="004D714E">
        <w:rPr>
          <w:rFonts w:asciiTheme="minorEastAsia" w:hAnsiTheme="minorEastAsia" w:hint="eastAsia"/>
        </w:rPr>
        <w:t>日</w:t>
      </w:r>
      <w:r w:rsidR="003C28A7">
        <w:rPr>
          <w:rFonts w:asciiTheme="minorEastAsia" w:hAnsiTheme="minorEastAsia" w:hint="eastAsia"/>
        </w:rPr>
        <w:t xml:space="preserve">　</w:t>
      </w:r>
    </w:p>
    <w:p w:rsidR="00DF72F6" w:rsidRPr="004D714E" w:rsidRDefault="00DF72F6" w:rsidP="00BF3DAB">
      <w:pPr>
        <w:autoSpaceDE w:val="0"/>
        <w:autoSpaceDN w:val="0"/>
        <w:ind w:firstLineChars="100" w:firstLine="210"/>
        <w:rPr>
          <w:rFonts w:asciiTheme="minorEastAsia"/>
        </w:rPr>
      </w:pPr>
      <w:r w:rsidRPr="004D714E">
        <w:rPr>
          <w:rFonts w:asciiTheme="minorEastAsia" w:hAnsiTheme="minorEastAsia" w:hint="eastAsia"/>
        </w:rPr>
        <w:t>瑞浪市長　様</w:t>
      </w:r>
    </w:p>
    <w:p w:rsidR="00DF72F6" w:rsidRPr="004D714E" w:rsidRDefault="00DF72F6" w:rsidP="000227A2">
      <w:pPr>
        <w:autoSpaceDE w:val="0"/>
        <w:autoSpaceDN w:val="0"/>
        <w:spacing w:line="280" w:lineRule="exact"/>
        <w:ind w:firstLineChars="2000" w:firstLine="4200"/>
        <w:rPr>
          <w:rFonts w:asciiTheme="minorEastAsia"/>
        </w:rPr>
      </w:pPr>
      <w:r w:rsidRPr="004D714E">
        <w:rPr>
          <w:rFonts w:asciiTheme="minorEastAsia" w:hAnsiTheme="minorEastAsia" w:hint="eastAsia"/>
        </w:rPr>
        <w:t>申請者</w:t>
      </w:r>
      <w:r w:rsidR="000227A2">
        <w:rPr>
          <w:rFonts w:asciiTheme="minorEastAsia" w:hAnsiTheme="minorEastAsia" w:hint="eastAsia"/>
        </w:rPr>
        <w:t xml:space="preserve">　</w:t>
      </w:r>
      <w:r w:rsidRPr="004D714E">
        <w:rPr>
          <w:rFonts w:asciiTheme="minorEastAsia" w:hAnsiTheme="minorEastAsia" w:hint="eastAsia"/>
        </w:rPr>
        <w:t>住</w:t>
      </w:r>
      <w:r w:rsidR="000227A2">
        <w:rPr>
          <w:rFonts w:asciiTheme="minorEastAsia" w:hAnsiTheme="minorEastAsia" w:hint="eastAsia"/>
        </w:rPr>
        <w:t xml:space="preserve">　</w:t>
      </w:r>
      <w:r w:rsidRPr="004D714E">
        <w:rPr>
          <w:rFonts w:asciiTheme="minorEastAsia" w:hAnsiTheme="minorEastAsia" w:hint="eastAsia"/>
        </w:rPr>
        <w:t>所</w:t>
      </w:r>
    </w:p>
    <w:p w:rsidR="00DF72F6" w:rsidRPr="004D714E" w:rsidRDefault="00DF72F6" w:rsidP="000227A2">
      <w:pPr>
        <w:autoSpaceDE w:val="0"/>
        <w:autoSpaceDN w:val="0"/>
        <w:spacing w:line="280" w:lineRule="exact"/>
        <w:ind w:firstLineChars="2400" w:firstLine="5040"/>
        <w:rPr>
          <w:rFonts w:asciiTheme="minorEastAsia"/>
        </w:rPr>
      </w:pPr>
      <w:r w:rsidRPr="004D714E">
        <w:rPr>
          <w:rFonts w:asciiTheme="minorEastAsia" w:hAnsiTheme="minorEastAsia" w:hint="eastAsia"/>
        </w:rPr>
        <w:t>氏</w:t>
      </w:r>
      <w:r w:rsidR="000227A2">
        <w:rPr>
          <w:rFonts w:asciiTheme="minorEastAsia" w:hAnsiTheme="minorEastAsia" w:hint="eastAsia"/>
        </w:rPr>
        <w:t xml:space="preserve">　</w:t>
      </w:r>
      <w:r w:rsidRPr="004D714E">
        <w:rPr>
          <w:rFonts w:asciiTheme="minorEastAsia" w:hAnsiTheme="minorEastAsia" w:hint="eastAsia"/>
        </w:rPr>
        <w:t>名</w:t>
      </w:r>
      <w:r w:rsidR="000227A2">
        <w:rPr>
          <w:rFonts w:asciiTheme="minorEastAsia" w:hAnsiTheme="minorEastAsia" w:hint="eastAsia"/>
        </w:rPr>
        <w:t xml:space="preserve">　　　　　　　　　　　</w:t>
      </w:r>
      <w:r w:rsidR="003C28A7">
        <w:rPr>
          <w:rFonts w:asciiTheme="minorEastAsia" w:hAnsiTheme="minorEastAsia" w:hint="eastAsia"/>
        </w:rPr>
        <w:t>㊞</w:t>
      </w:r>
      <w:r w:rsidR="00D119B6">
        <w:rPr>
          <w:rFonts w:asciiTheme="minorEastAsia" w:hAnsiTheme="minorEastAsia" w:hint="eastAsia"/>
        </w:rPr>
        <w:t xml:space="preserve">　</w:t>
      </w:r>
    </w:p>
    <w:p w:rsidR="00DF72F6" w:rsidRPr="004D714E" w:rsidRDefault="00DF72F6" w:rsidP="00DF72F6">
      <w:pPr>
        <w:autoSpaceDE w:val="0"/>
        <w:autoSpaceDN w:val="0"/>
        <w:spacing w:beforeLines="80" w:before="288" w:afterLines="80" w:after="288"/>
        <w:jc w:val="center"/>
        <w:rPr>
          <w:rFonts w:asciiTheme="minorEastAsia"/>
        </w:rPr>
      </w:pPr>
      <w:r w:rsidRPr="004D714E">
        <w:rPr>
          <w:rFonts w:asciiTheme="minorEastAsia" w:hAnsiTheme="minorEastAsia" w:hint="eastAsia"/>
        </w:rPr>
        <w:t>瑞浪市中小企業小口融資信用保証料補給</w:t>
      </w:r>
      <w:r w:rsidR="00D67F9A">
        <w:rPr>
          <w:rFonts w:asciiTheme="minorEastAsia" w:hAnsiTheme="minorEastAsia" w:hint="eastAsia"/>
        </w:rPr>
        <w:t>金</w:t>
      </w:r>
      <w:r w:rsidRPr="004D714E">
        <w:rPr>
          <w:rFonts w:asciiTheme="minorEastAsia" w:hAnsiTheme="minorEastAsia" w:hint="eastAsia"/>
        </w:rPr>
        <w:t>交付申請書・請求書</w:t>
      </w:r>
    </w:p>
    <w:p w:rsidR="0015349B" w:rsidRPr="004D714E" w:rsidRDefault="00735B41" w:rsidP="0015349B">
      <w:pPr>
        <w:autoSpaceDE w:val="0"/>
        <w:autoSpaceDN w:val="0"/>
        <w:jc w:val="left"/>
        <w:rPr>
          <w:rFonts w:asciiTheme="minorEastAsia"/>
        </w:rPr>
      </w:pPr>
      <w:r w:rsidRPr="004D714E">
        <w:rPr>
          <w:rFonts w:asciiTheme="minorEastAsia" w:hAnsiTheme="minorEastAsia" w:hint="eastAsia"/>
        </w:rPr>
        <w:t xml:space="preserve">　</w:t>
      </w:r>
      <w:r w:rsidR="00DF72F6" w:rsidRPr="004D714E">
        <w:rPr>
          <w:rFonts w:asciiTheme="minorEastAsia" w:hAnsiTheme="minorEastAsia" w:hint="eastAsia"/>
        </w:rPr>
        <w:t>瑞浪市中小企業小口融資条例施行規則第４条</w:t>
      </w:r>
      <w:r w:rsidR="00267E92">
        <w:rPr>
          <w:rFonts w:asciiTheme="minorEastAsia" w:hAnsiTheme="minorEastAsia" w:hint="eastAsia"/>
        </w:rPr>
        <w:t>第３項</w:t>
      </w:r>
      <w:r w:rsidR="00DF72F6" w:rsidRPr="004D714E">
        <w:rPr>
          <w:rFonts w:asciiTheme="minorEastAsia" w:hAnsiTheme="minorEastAsia" w:hint="eastAsia"/>
        </w:rPr>
        <w:t>の規定に基づき関係書類を添え、次のとおり申請します。</w:t>
      </w:r>
      <w:r w:rsidR="00E92548" w:rsidRPr="004D714E">
        <w:rPr>
          <w:rFonts w:asciiTheme="minorEastAsia" w:hAnsiTheme="minorEastAsia" w:hint="eastAsia"/>
          <w:szCs w:val="21"/>
        </w:rPr>
        <w:t>なお、</w:t>
      </w:r>
      <w:r w:rsidR="00F74485" w:rsidRPr="004D714E">
        <w:rPr>
          <w:rFonts w:asciiTheme="minorEastAsia" w:hAnsiTheme="minorEastAsia" w:hint="eastAsia"/>
          <w:szCs w:val="21"/>
        </w:rPr>
        <w:t>私の市税納付状況を確認するため、税務資料を閲覧することを承諾</w:t>
      </w:r>
      <w:r w:rsidR="00E92548" w:rsidRPr="004D714E">
        <w:rPr>
          <w:rFonts w:asciiTheme="minorEastAsia" w:hAnsiTheme="minorEastAsia" w:hint="eastAsia"/>
          <w:szCs w:val="21"/>
        </w:rPr>
        <w:t>します。</w:t>
      </w:r>
      <w:r w:rsidR="0015349B" w:rsidRPr="004D714E">
        <w:rPr>
          <w:rFonts w:asciiTheme="minorEastAsia" w:hAnsiTheme="minorEastAsia" w:hint="eastAsia"/>
        </w:rPr>
        <w:t>また</w:t>
      </w:r>
      <w:r w:rsidR="000066F7" w:rsidRPr="004D714E">
        <w:rPr>
          <w:rFonts w:asciiTheme="minorEastAsia" w:hAnsiTheme="minorEastAsia" w:hint="eastAsia"/>
        </w:rPr>
        <w:t>、</w:t>
      </w:r>
      <w:r w:rsidR="0015349B" w:rsidRPr="004D714E">
        <w:rPr>
          <w:rFonts w:asciiTheme="minorEastAsia" w:hAnsiTheme="minorEastAsia" w:hint="eastAsia"/>
        </w:rPr>
        <w:t>繰上償還を行った</w:t>
      </w:r>
      <w:r w:rsidR="000C51CB" w:rsidRPr="004D714E">
        <w:rPr>
          <w:rFonts w:asciiTheme="minorEastAsia" w:hAnsiTheme="minorEastAsia" w:hint="eastAsia"/>
        </w:rPr>
        <w:t>とき</w:t>
      </w:r>
      <w:r w:rsidR="00F74485" w:rsidRPr="004D714E">
        <w:rPr>
          <w:rFonts w:asciiTheme="minorEastAsia" w:hAnsiTheme="minorEastAsia" w:hint="eastAsia"/>
        </w:rPr>
        <w:t>は、瑞浪市が融資情報を用いて信用保証協会に照会をする</w:t>
      </w:r>
      <w:r w:rsidR="0015349B" w:rsidRPr="004D714E">
        <w:rPr>
          <w:rFonts w:asciiTheme="minorEastAsia" w:hAnsiTheme="minorEastAsia" w:hint="eastAsia"/>
        </w:rPr>
        <w:t>ことを</w:t>
      </w:r>
      <w:r w:rsidR="001C2F7C" w:rsidRPr="004D714E">
        <w:rPr>
          <w:rFonts w:asciiTheme="minorEastAsia" w:hAnsiTheme="minorEastAsia" w:hint="eastAsia"/>
        </w:rPr>
        <w:t>承諾します。</w:t>
      </w:r>
    </w:p>
    <w:p w:rsidR="00DF72F6" w:rsidRPr="004D714E" w:rsidRDefault="00DF72F6" w:rsidP="00DF72F6">
      <w:pPr>
        <w:autoSpaceDE w:val="0"/>
        <w:autoSpaceDN w:val="0"/>
        <w:spacing w:beforeLines="30" w:before="108" w:afterLines="30" w:after="108"/>
        <w:jc w:val="center"/>
        <w:rPr>
          <w:rFonts w:asciiTheme="minorEastAsia"/>
        </w:rPr>
      </w:pPr>
      <w:r w:rsidRPr="004D714E">
        <w:rPr>
          <w:rFonts w:asciiTheme="minorEastAsia" w:hAnsiTheme="minorEastAsia" w:hint="eastAsia"/>
        </w:rPr>
        <w:t>記</w:t>
      </w:r>
    </w:p>
    <w:tbl>
      <w:tblPr>
        <w:tblStyle w:val="aa"/>
        <w:tblW w:w="8505" w:type="dxa"/>
        <w:tblInd w:w="19" w:type="dxa"/>
        <w:tblLook w:val="01E0" w:firstRow="1" w:lastRow="1" w:firstColumn="1" w:lastColumn="1" w:noHBand="0" w:noVBand="0"/>
      </w:tblPr>
      <w:tblGrid>
        <w:gridCol w:w="2324"/>
        <w:gridCol w:w="6181"/>
      </w:tblGrid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pacing w:val="73"/>
                <w:sz w:val="21"/>
                <w:szCs w:val="20"/>
              </w:rPr>
              <w:t>借入金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額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円</w:t>
            </w:r>
          </w:p>
        </w:tc>
      </w:tr>
      <w:tr w:rsidR="00DF72F6" w:rsidRPr="004D714E" w:rsidTr="00636713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借入金融機関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借入年月日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年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月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pacing w:val="73"/>
                <w:sz w:val="21"/>
                <w:szCs w:val="20"/>
              </w:rPr>
              <w:t>償還期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間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年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月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～　　　　年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月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pacing w:val="73"/>
                <w:sz w:val="21"/>
                <w:szCs w:val="20"/>
              </w:rPr>
              <w:t>償還回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数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回</w:t>
            </w: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信用保証料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年率　　　　％　　　　　　　　　　　　　　　　　　</w:t>
            </w:r>
            <w:r w:rsidRPr="004D714E">
              <w:rPr>
                <w:rFonts w:asciiTheme="minorEastAsia" w:eastAsiaTheme="minorEastAsia" w:hAnsiTheme="minorEastAsia" w:hint="eastAsia"/>
                <w:w w:val="114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円</w:t>
            </w: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交付申請額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ind w:rightChars="50" w:right="105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円</w:t>
            </w:r>
          </w:p>
        </w:tc>
      </w:tr>
      <w:tr w:rsidR="00DF72F6" w:rsidRPr="004D714E" w:rsidTr="00860548">
        <w:trPr>
          <w:trHeight w:hRule="exact" w:val="539"/>
        </w:trPr>
        <w:tc>
          <w:tcPr>
            <w:tcW w:w="2324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pacing w:val="73"/>
                <w:sz w:val="21"/>
                <w:szCs w:val="20"/>
              </w:rPr>
              <w:t>添付書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類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="00DB6A51"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信用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保証料納付領収書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>(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写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>)</w:t>
            </w:r>
          </w:p>
        </w:tc>
      </w:tr>
      <w:tr w:rsidR="00DF72F6" w:rsidRPr="004D714E" w:rsidTr="00860548">
        <w:trPr>
          <w:trHeight w:hRule="exact" w:val="567"/>
        </w:trPr>
        <w:tc>
          <w:tcPr>
            <w:tcW w:w="2324" w:type="dxa"/>
            <w:vMerge w:val="restart"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636713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pacing w:val="82"/>
                <w:sz w:val="21"/>
                <w:szCs w:val="20"/>
              </w:rPr>
              <w:t>振込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先</w:t>
            </w: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B6A51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金融機関</w:t>
            </w:r>
            <w:r w:rsidR="00DF72F6"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名　　　　　　　　　　　　支店名</w:t>
            </w:r>
          </w:p>
        </w:tc>
      </w:tr>
      <w:tr w:rsidR="00DF72F6" w:rsidRPr="004D714E" w:rsidTr="00860548">
        <w:trPr>
          <w:trHeight w:hRule="exact" w:val="567"/>
        </w:trPr>
        <w:tc>
          <w:tcPr>
            <w:tcW w:w="2324" w:type="dxa"/>
            <w:vMerge/>
            <w:tcMar>
              <w:left w:w="0" w:type="dxa"/>
              <w:right w:w="0" w:type="dxa"/>
            </w:tcMar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181" w:type="dxa"/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普通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当座　　</w:t>
            </w:r>
            <w:r w:rsidRPr="004D714E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口座番号</w:t>
            </w:r>
          </w:p>
        </w:tc>
      </w:tr>
      <w:tr w:rsidR="00DF72F6" w:rsidRPr="004D714E" w:rsidTr="00860548">
        <w:trPr>
          <w:trHeight w:hRule="exact" w:val="284"/>
        </w:trPr>
        <w:tc>
          <w:tcPr>
            <w:tcW w:w="2324" w:type="dxa"/>
            <w:vMerge/>
            <w:tcMar>
              <w:left w:w="0" w:type="dxa"/>
              <w:right w:w="0" w:type="dxa"/>
            </w:tcMar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181" w:type="dxa"/>
            <w:tcBorders>
              <w:bottom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4D714E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DF72F6" w:rsidRPr="004D714E" w:rsidTr="00860548">
        <w:trPr>
          <w:trHeight w:hRule="exact" w:val="567"/>
        </w:trPr>
        <w:tc>
          <w:tcPr>
            <w:tcW w:w="2324" w:type="dxa"/>
            <w:vMerge/>
            <w:tcMar>
              <w:left w:w="0" w:type="dxa"/>
              <w:right w:w="0" w:type="dxa"/>
            </w:tcMar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181" w:type="dxa"/>
            <w:tcBorders>
              <w:top w:val="dashSmallGap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F72F6" w:rsidRPr="004D714E" w:rsidRDefault="00DF72F6" w:rsidP="00860548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名義人</w:t>
            </w:r>
          </w:p>
        </w:tc>
      </w:tr>
    </w:tbl>
    <w:p w:rsidR="00DF72F6" w:rsidRPr="004D714E" w:rsidRDefault="00DF72F6" w:rsidP="00DF72F6">
      <w:pPr>
        <w:tabs>
          <w:tab w:val="left" w:pos="2520"/>
        </w:tabs>
        <w:autoSpaceDE w:val="0"/>
        <w:autoSpaceDN w:val="0"/>
        <w:ind w:left="108"/>
        <w:jc w:val="left"/>
        <w:rPr>
          <w:rFonts w:asciiTheme="minorEastAsia"/>
        </w:rPr>
      </w:pPr>
    </w:p>
    <w:tbl>
      <w:tblPr>
        <w:tblStyle w:val="aa"/>
        <w:tblW w:w="8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"/>
        <w:gridCol w:w="980"/>
        <w:gridCol w:w="980"/>
        <w:gridCol w:w="1106"/>
        <w:gridCol w:w="966"/>
        <w:gridCol w:w="1767"/>
        <w:gridCol w:w="2343"/>
      </w:tblGrid>
      <w:tr w:rsidR="00DF72F6" w:rsidRPr="004D714E" w:rsidTr="00FA2D18">
        <w:trPr>
          <w:trHeight w:val="70"/>
        </w:trPr>
        <w:tc>
          <w:tcPr>
            <w:tcW w:w="378" w:type="dxa"/>
            <w:vMerge w:val="restart"/>
            <w:noWrap/>
            <w:textDirection w:val="tbRlV"/>
            <w:vAlign w:val="center"/>
          </w:tcPr>
          <w:p w:rsidR="00DF72F6" w:rsidRPr="004D714E" w:rsidRDefault="00DF72F6" w:rsidP="00FA2D18">
            <w:pPr>
              <w:autoSpaceDE w:val="0"/>
              <w:autoSpaceDN w:val="0"/>
              <w:spacing w:line="240" w:lineRule="exact"/>
              <w:ind w:right="113"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決裁欄</w:t>
            </w:r>
          </w:p>
        </w:tc>
        <w:tc>
          <w:tcPr>
            <w:tcW w:w="980" w:type="dxa"/>
            <w:noWrap/>
            <w:vAlign w:val="center"/>
          </w:tcPr>
          <w:p w:rsidR="00DF72F6" w:rsidRPr="004D714E" w:rsidRDefault="00DF72F6" w:rsidP="00F40FB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部長</w:t>
            </w:r>
          </w:p>
        </w:tc>
        <w:tc>
          <w:tcPr>
            <w:tcW w:w="980" w:type="dxa"/>
            <w:noWrap/>
            <w:vAlign w:val="center"/>
          </w:tcPr>
          <w:p w:rsidR="00DF72F6" w:rsidRPr="004D714E" w:rsidRDefault="00DF72F6" w:rsidP="00F40FB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課長</w:t>
            </w:r>
          </w:p>
        </w:tc>
        <w:tc>
          <w:tcPr>
            <w:tcW w:w="1106" w:type="dxa"/>
            <w:noWrap/>
            <w:vAlign w:val="center"/>
          </w:tcPr>
          <w:p w:rsidR="00DF72F6" w:rsidRPr="004D714E" w:rsidRDefault="00DF72F6" w:rsidP="00F40FB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課長補佐</w:t>
            </w:r>
          </w:p>
        </w:tc>
        <w:tc>
          <w:tcPr>
            <w:tcW w:w="966" w:type="dxa"/>
            <w:noWrap/>
            <w:vAlign w:val="center"/>
          </w:tcPr>
          <w:p w:rsidR="00DF72F6" w:rsidRPr="004D714E" w:rsidRDefault="00DF72F6" w:rsidP="00F40FB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係長</w:t>
            </w:r>
          </w:p>
        </w:tc>
        <w:tc>
          <w:tcPr>
            <w:tcW w:w="1767" w:type="dxa"/>
            <w:noWrap/>
            <w:vAlign w:val="center"/>
          </w:tcPr>
          <w:p w:rsidR="00DF72F6" w:rsidRPr="004D714E" w:rsidRDefault="00DF72F6" w:rsidP="00F40FB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係</w:t>
            </w:r>
          </w:p>
        </w:tc>
        <w:tc>
          <w:tcPr>
            <w:tcW w:w="2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F72F6" w:rsidRPr="004D714E" w:rsidRDefault="00DF72F6" w:rsidP="004F15B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起案　　　年　月　日</w:t>
            </w:r>
          </w:p>
        </w:tc>
      </w:tr>
      <w:tr w:rsidR="00DF72F6" w:rsidRPr="004D714E" w:rsidTr="004F15B6">
        <w:trPr>
          <w:trHeight w:hRule="exact" w:val="454"/>
        </w:trPr>
        <w:tc>
          <w:tcPr>
            <w:tcW w:w="378" w:type="dxa"/>
            <w:vMerge/>
            <w:noWrap/>
            <w:textDirection w:val="tbRlV"/>
            <w:vAlign w:val="center"/>
          </w:tcPr>
          <w:p w:rsidR="00DF72F6" w:rsidRPr="004D714E" w:rsidRDefault="00DF72F6" w:rsidP="00DF72F6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80" w:type="dxa"/>
            <w:vMerge w:val="restart"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80" w:type="dxa"/>
            <w:vMerge w:val="restart"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106" w:type="dxa"/>
            <w:vMerge w:val="restart"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66" w:type="dxa"/>
            <w:vMerge w:val="restart"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67" w:type="dxa"/>
            <w:vMerge w:val="restart"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2343" w:type="dxa"/>
            <w:vMerge/>
            <w:tcMar>
              <w:left w:w="57" w:type="dxa"/>
              <w:right w:w="57" w:type="dxa"/>
            </w:tcMar>
            <w:vAlign w:val="center"/>
          </w:tcPr>
          <w:p w:rsidR="00DF72F6" w:rsidRPr="004D714E" w:rsidRDefault="00DF72F6" w:rsidP="004F15B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DF72F6" w:rsidRPr="004D714E" w:rsidTr="004F15B6">
        <w:trPr>
          <w:trHeight w:val="730"/>
        </w:trPr>
        <w:tc>
          <w:tcPr>
            <w:tcW w:w="378" w:type="dxa"/>
            <w:vMerge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80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80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106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66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67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2343" w:type="dxa"/>
            <w:tcMar>
              <w:left w:w="57" w:type="dxa"/>
              <w:right w:w="57" w:type="dxa"/>
            </w:tcMar>
            <w:vAlign w:val="center"/>
          </w:tcPr>
          <w:p w:rsidR="00DF72F6" w:rsidRPr="004D714E" w:rsidRDefault="00DF72F6" w:rsidP="004F15B6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>決裁　　　年　月　日</w:t>
            </w:r>
          </w:p>
        </w:tc>
      </w:tr>
      <w:tr w:rsidR="00DF72F6" w:rsidRPr="004D714E" w:rsidTr="004F15B6">
        <w:trPr>
          <w:trHeight w:val="70"/>
        </w:trPr>
        <w:tc>
          <w:tcPr>
            <w:tcW w:w="378" w:type="dxa"/>
            <w:vMerge/>
            <w:noWrap/>
          </w:tcPr>
          <w:p w:rsidR="00DF72F6" w:rsidRPr="004D714E" w:rsidRDefault="00DF72F6" w:rsidP="004F15B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5799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 w:rsidR="00DF72F6" w:rsidRPr="004D714E" w:rsidRDefault="00DF72F6" w:rsidP="004F15B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4D714E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上記のとおり交付決定してよろしいか。</w:t>
            </w:r>
          </w:p>
        </w:tc>
        <w:tc>
          <w:tcPr>
            <w:tcW w:w="2343" w:type="dxa"/>
            <w:noWrap/>
            <w:tcMar>
              <w:left w:w="57" w:type="dxa"/>
              <w:right w:w="57" w:type="dxa"/>
            </w:tcMar>
            <w:vAlign w:val="center"/>
          </w:tcPr>
          <w:p w:rsidR="00DF72F6" w:rsidRPr="004D714E" w:rsidRDefault="00F36E65" w:rsidP="0062451B">
            <w:pPr>
              <w:autoSpaceDE w:val="0"/>
              <w:autoSpaceDN w:val="0"/>
              <w:snapToGrid w:val="0"/>
              <w:ind w:firstLineChars="49" w:firstLine="103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瑞浪市指令第　　　号</w:t>
            </w:r>
          </w:p>
        </w:tc>
      </w:tr>
    </w:tbl>
    <w:p w:rsidR="00A36359" w:rsidRPr="00DC7E7A" w:rsidRDefault="00A36359" w:rsidP="00685BBB">
      <w:pPr>
        <w:spacing w:line="20" w:lineRule="exact"/>
        <w:ind w:firstLineChars="100" w:firstLine="210"/>
        <w:rPr>
          <w:rFonts w:asciiTheme="minorEastAsia" w:cs="ＭＳ Ｐゴシック"/>
          <w:color w:val="000000"/>
          <w:kern w:val="0"/>
          <w:szCs w:val="21"/>
        </w:rPr>
      </w:pPr>
    </w:p>
    <w:sectPr w:rsidR="00A36359" w:rsidRPr="00DC7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9B2" w:rsidRDefault="00B439B2" w:rsidP="007C712C">
      <w:r>
        <w:separator/>
      </w:r>
    </w:p>
  </w:endnote>
  <w:endnote w:type="continuationSeparator" w:id="0">
    <w:p w:rsidR="00B439B2" w:rsidRDefault="00B439B2" w:rsidP="007C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9B2" w:rsidRDefault="00B439B2" w:rsidP="007C712C">
      <w:r>
        <w:separator/>
      </w:r>
    </w:p>
  </w:footnote>
  <w:footnote w:type="continuationSeparator" w:id="0">
    <w:p w:rsidR="00B439B2" w:rsidRDefault="00B439B2" w:rsidP="007C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F"/>
    <w:rsid w:val="000066F7"/>
    <w:rsid w:val="00014D60"/>
    <w:rsid w:val="000227A2"/>
    <w:rsid w:val="0004182E"/>
    <w:rsid w:val="000446AB"/>
    <w:rsid w:val="00057316"/>
    <w:rsid w:val="00073037"/>
    <w:rsid w:val="00076AC4"/>
    <w:rsid w:val="0007702C"/>
    <w:rsid w:val="00091961"/>
    <w:rsid w:val="000B48BF"/>
    <w:rsid w:val="000C1286"/>
    <w:rsid w:val="000C51CB"/>
    <w:rsid w:val="000D148E"/>
    <w:rsid w:val="00114C82"/>
    <w:rsid w:val="00120F32"/>
    <w:rsid w:val="001436D7"/>
    <w:rsid w:val="0015349B"/>
    <w:rsid w:val="001A3A98"/>
    <w:rsid w:val="001B7EBE"/>
    <w:rsid w:val="001C2F7C"/>
    <w:rsid w:val="001D0534"/>
    <w:rsid w:val="001D0D5F"/>
    <w:rsid w:val="001F2486"/>
    <w:rsid w:val="002557E1"/>
    <w:rsid w:val="002614D2"/>
    <w:rsid w:val="00267E92"/>
    <w:rsid w:val="00274332"/>
    <w:rsid w:val="00287B72"/>
    <w:rsid w:val="002D2706"/>
    <w:rsid w:val="002D4D9A"/>
    <w:rsid w:val="002E14B7"/>
    <w:rsid w:val="00350504"/>
    <w:rsid w:val="0036415A"/>
    <w:rsid w:val="00391853"/>
    <w:rsid w:val="003A72C4"/>
    <w:rsid w:val="003B1DB4"/>
    <w:rsid w:val="003C2870"/>
    <w:rsid w:val="003C28A7"/>
    <w:rsid w:val="003E2000"/>
    <w:rsid w:val="003F52DF"/>
    <w:rsid w:val="00407A0A"/>
    <w:rsid w:val="00412276"/>
    <w:rsid w:val="00415E69"/>
    <w:rsid w:val="00456B58"/>
    <w:rsid w:val="00463527"/>
    <w:rsid w:val="0046611F"/>
    <w:rsid w:val="00470CB8"/>
    <w:rsid w:val="00473480"/>
    <w:rsid w:val="00491C8E"/>
    <w:rsid w:val="00494FFC"/>
    <w:rsid w:val="004C45CF"/>
    <w:rsid w:val="004C59DC"/>
    <w:rsid w:val="004C7D97"/>
    <w:rsid w:val="004D2256"/>
    <w:rsid w:val="004D2E57"/>
    <w:rsid w:val="004D714E"/>
    <w:rsid w:val="004D7457"/>
    <w:rsid w:val="004E7BBA"/>
    <w:rsid w:val="004F15B6"/>
    <w:rsid w:val="00535DF8"/>
    <w:rsid w:val="00537ED8"/>
    <w:rsid w:val="00547C5B"/>
    <w:rsid w:val="005711ED"/>
    <w:rsid w:val="0057418F"/>
    <w:rsid w:val="00594C31"/>
    <w:rsid w:val="005A0F6D"/>
    <w:rsid w:val="005C39B6"/>
    <w:rsid w:val="005D63AA"/>
    <w:rsid w:val="005E3AC5"/>
    <w:rsid w:val="005F3F62"/>
    <w:rsid w:val="00612464"/>
    <w:rsid w:val="006171CA"/>
    <w:rsid w:val="00620BDD"/>
    <w:rsid w:val="0062451B"/>
    <w:rsid w:val="00636713"/>
    <w:rsid w:val="00644ED5"/>
    <w:rsid w:val="0064624C"/>
    <w:rsid w:val="0064739E"/>
    <w:rsid w:val="00647553"/>
    <w:rsid w:val="006569DF"/>
    <w:rsid w:val="00665B04"/>
    <w:rsid w:val="0066700B"/>
    <w:rsid w:val="00670EC0"/>
    <w:rsid w:val="006714E4"/>
    <w:rsid w:val="00685BBB"/>
    <w:rsid w:val="00687AB6"/>
    <w:rsid w:val="006921AA"/>
    <w:rsid w:val="006A57BC"/>
    <w:rsid w:val="006B4240"/>
    <w:rsid w:val="006B78A1"/>
    <w:rsid w:val="006C072B"/>
    <w:rsid w:val="00715048"/>
    <w:rsid w:val="00735B41"/>
    <w:rsid w:val="00795884"/>
    <w:rsid w:val="007A7674"/>
    <w:rsid w:val="007C712C"/>
    <w:rsid w:val="007C7EDC"/>
    <w:rsid w:val="007D0D85"/>
    <w:rsid w:val="007D387A"/>
    <w:rsid w:val="007E0CC4"/>
    <w:rsid w:val="00802308"/>
    <w:rsid w:val="00806028"/>
    <w:rsid w:val="0081531F"/>
    <w:rsid w:val="00817F00"/>
    <w:rsid w:val="00825984"/>
    <w:rsid w:val="00833BF8"/>
    <w:rsid w:val="00847C11"/>
    <w:rsid w:val="00856931"/>
    <w:rsid w:val="00860548"/>
    <w:rsid w:val="00896767"/>
    <w:rsid w:val="008A03EF"/>
    <w:rsid w:val="008C5B45"/>
    <w:rsid w:val="008F3197"/>
    <w:rsid w:val="0091539F"/>
    <w:rsid w:val="0091787C"/>
    <w:rsid w:val="00931D49"/>
    <w:rsid w:val="00965725"/>
    <w:rsid w:val="00982D6E"/>
    <w:rsid w:val="009B4D9E"/>
    <w:rsid w:val="009E4D03"/>
    <w:rsid w:val="009E7E38"/>
    <w:rsid w:val="00A14731"/>
    <w:rsid w:val="00A27B24"/>
    <w:rsid w:val="00A36359"/>
    <w:rsid w:val="00A57C96"/>
    <w:rsid w:val="00A7099C"/>
    <w:rsid w:val="00AB4A7B"/>
    <w:rsid w:val="00AD75E2"/>
    <w:rsid w:val="00AF5270"/>
    <w:rsid w:val="00AF5A2E"/>
    <w:rsid w:val="00B439B2"/>
    <w:rsid w:val="00B63197"/>
    <w:rsid w:val="00B65B87"/>
    <w:rsid w:val="00B714BA"/>
    <w:rsid w:val="00B750D2"/>
    <w:rsid w:val="00B805CA"/>
    <w:rsid w:val="00BA7890"/>
    <w:rsid w:val="00BB35A7"/>
    <w:rsid w:val="00BE6C78"/>
    <w:rsid w:val="00BF3DAB"/>
    <w:rsid w:val="00C007F2"/>
    <w:rsid w:val="00C10495"/>
    <w:rsid w:val="00C14522"/>
    <w:rsid w:val="00C46708"/>
    <w:rsid w:val="00C63DE5"/>
    <w:rsid w:val="00C74676"/>
    <w:rsid w:val="00CB2AA0"/>
    <w:rsid w:val="00D02D76"/>
    <w:rsid w:val="00D119B6"/>
    <w:rsid w:val="00D6438A"/>
    <w:rsid w:val="00D67F9A"/>
    <w:rsid w:val="00D87CD8"/>
    <w:rsid w:val="00D87D57"/>
    <w:rsid w:val="00D95C95"/>
    <w:rsid w:val="00DB6A51"/>
    <w:rsid w:val="00DC7E7A"/>
    <w:rsid w:val="00DD5484"/>
    <w:rsid w:val="00DF72F6"/>
    <w:rsid w:val="00E00A87"/>
    <w:rsid w:val="00E065CA"/>
    <w:rsid w:val="00E12658"/>
    <w:rsid w:val="00E538EC"/>
    <w:rsid w:val="00E70EAC"/>
    <w:rsid w:val="00E92548"/>
    <w:rsid w:val="00EA5E08"/>
    <w:rsid w:val="00EA7DC4"/>
    <w:rsid w:val="00EE408A"/>
    <w:rsid w:val="00EE6FEB"/>
    <w:rsid w:val="00EF174C"/>
    <w:rsid w:val="00F309D4"/>
    <w:rsid w:val="00F36E65"/>
    <w:rsid w:val="00F40FB7"/>
    <w:rsid w:val="00F54E8F"/>
    <w:rsid w:val="00F60B07"/>
    <w:rsid w:val="00F74485"/>
    <w:rsid w:val="00F82DDF"/>
    <w:rsid w:val="00F964A1"/>
    <w:rsid w:val="00FA2D18"/>
    <w:rsid w:val="00FB38C3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ADC0A2-0BFE-49D5-939B-30D567E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1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12C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3635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4D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4D9A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A7099C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7099C"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A7099C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7099C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99"/>
    <w:rsid w:val="00DF72F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240F-F79C-45EC-A2DF-B4F12199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実希</dc:creator>
  <cp:keywords/>
  <dc:description/>
  <cp:lastModifiedBy>mizunami</cp:lastModifiedBy>
  <cp:revision>2</cp:revision>
  <cp:lastPrinted>2014-03-18T02:30:00Z</cp:lastPrinted>
  <dcterms:created xsi:type="dcterms:W3CDTF">2020-03-17T11:30:00Z</dcterms:created>
  <dcterms:modified xsi:type="dcterms:W3CDTF">2020-03-17T11:30:00Z</dcterms:modified>
</cp:coreProperties>
</file>