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F2" w:rsidRPr="00D97F50" w:rsidRDefault="00755CF2" w:rsidP="0073654D">
      <w:pPr>
        <w:ind w:left="260" w:hangingChars="100" w:hanging="260"/>
        <w:rPr>
          <w:szCs w:val="25"/>
        </w:rPr>
      </w:pPr>
      <w:bookmarkStart w:id="0" w:name="_GoBack"/>
      <w:bookmarkEnd w:id="0"/>
      <w:r w:rsidRPr="00D97F50">
        <w:rPr>
          <w:rFonts w:hint="eastAsia"/>
          <w:szCs w:val="25"/>
        </w:rPr>
        <w:t>様式第４号（第５条関係）</w:t>
      </w:r>
    </w:p>
    <w:p w:rsidR="008B3033" w:rsidRPr="00D97F50" w:rsidRDefault="008B3033" w:rsidP="0073654D">
      <w:pPr>
        <w:ind w:left="260" w:hangingChars="100" w:hanging="260"/>
        <w:jc w:val="right"/>
        <w:rPr>
          <w:szCs w:val="25"/>
        </w:rPr>
      </w:pPr>
      <w:r w:rsidRPr="00D97F50">
        <w:rPr>
          <w:rFonts w:hint="eastAsia"/>
          <w:szCs w:val="25"/>
        </w:rPr>
        <w:t>年　　月　　日</w:t>
      </w:r>
    </w:p>
    <w:p w:rsidR="008B3033" w:rsidRPr="00D97F50" w:rsidRDefault="008B3033" w:rsidP="0073654D">
      <w:pPr>
        <w:ind w:leftChars="100" w:left="260"/>
        <w:jc w:val="both"/>
        <w:rPr>
          <w:szCs w:val="25"/>
        </w:rPr>
      </w:pPr>
      <w:r w:rsidRPr="00D97F50">
        <w:rPr>
          <w:rFonts w:hint="eastAsia"/>
          <w:szCs w:val="25"/>
        </w:rPr>
        <w:t>瑞浪市長　様</w:t>
      </w:r>
    </w:p>
    <w:p w:rsidR="008B3033" w:rsidRPr="00D97F50" w:rsidRDefault="00E56833" w:rsidP="00314A4E">
      <w:pPr>
        <w:wordWrap w:val="0"/>
        <w:jc w:val="right"/>
        <w:rPr>
          <w:szCs w:val="25"/>
        </w:rPr>
      </w:pPr>
      <w:r w:rsidRPr="00D97F50">
        <w:rPr>
          <w:rFonts w:hint="eastAsia"/>
          <w:szCs w:val="25"/>
        </w:rPr>
        <w:t>施工者</w:t>
      </w:r>
      <w:r w:rsidR="008B3033" w:rsidRPr="00D97F50">
        <w:rPr>
          <w:rFonts w:hint="eastAsia"/>
          <w:szCs w:val="25"/>
        </w:rPr>
        <w:t xml:space="preserve">　所在地　　　　　　　　　　　</w:t>
      </w:r>
    </w:p>
    <w:p w:rsidR="008B3033" w:rsidRPr="00D97F50" w:rsidRDefault="008B3033" w:rsidP="00314A4E">
      <w:pPr>
        <w:wordWrap w:val="0"/>
        <w:jc w:val="right"/>
        <w:rPr>
          <w:szCs w:val="25"/>
        </w:rPr>
      </w:pPr>
      <w:r w:rsidRPr="00D97F50">
        <w:rPr>
          <w:rFonts w:hint="eastAsia"/>
          <w:szCs w:val="25"/>
        </w:rPr>
        <w:t xml:space="preserve">会社名　　　　　　　　　　　</w:t>
      </w:r>
    </w:p>
    <w:p w:rsidR="008B3033" w:rsidRPr="00D97F50" w:rsidRDefault="008B3033" w:rsidP="00314A4E">
      <w:pPr>
        <w:wordWrap w:val="0"/>
        <w:jc w:val="right"/>
        <w:rPr>
          <w:szCs w:val="25"/>
        </w:rPr>
      </w:pPr>
      <w:r w:rsidRPr="00D97F50">
        <w:rPr>
          <w:rFonts w:hint="eastAsia"/>
          <w:szCs w:val="25"/>
        </w:rPr>
        <w:t>代表者名　　　　　　　　　印</w:t>
      </w:r>
    </w:p>
    <w:p w:rsidR="008B3033" w:rsidRPr="00D97F50" w:rsidRDefault="008B3033" w:rsidP="00314A4E">
      <w:pPr>
        <w:wordWrap w:val="0"/>
        <w:jc w:val="right"/>
        <w:rPr>
          <w:szCs w:val="25"/>
        </w:rPr>
      </w:pPr>
      <w:r w:rsidRPr="00D97F50">
        <w:rPr>
          <w:rFonts w:hint="eastAsia"/>
          <w:szCs w:val="25"/>
        </w:rPr>
        <w:t xml:space="preserve">担当者名　　　　　　　　　　</w:t>
      </w:r>
    </w:p>
    <w:p w:rsidR="008B3033" w:rsidRPr="00D97F50" w:rsidRDefault="008B3033" w:rsidP="00314A4E">
      <w:pPr>
        <w:wordWrap w:val="0"/>
        <w:jc w:val="right"/>
        <w:rPr>
          <w:szCs w:val="25"/>
        </w:rPr>
      </w:pPr>
      <w:r w:rsidRPr="00D97F50">
        <w:rPr>
          <w:rFonts w:hint="eastAsia"/>
          <w:szCs w:val="25"/>
        </w:rPr>
        <w:t xml:space="preserve">電話　　　　　　　　　　　　</w:t>
      </w:r>
    </w:p>
    <w:p w:rsidR="008B3033" w:rsidRPr="00D97F50" w:rsidRDefault="008B3033" w:rsidP="00314A4E">
      <w:pPr>
        <w:jc w:val="right"/>
        <w:rPr>
          <w:szCs w:val="25"/>
        </w:rPr>
      </w:pPr>
    </w:p>
    <w:p w:rsidR="008B3033" w:rsidRPr="00D97F50" w:rsidRDefault="008B3033" w:rsidP="00314A4E">
      <w:pPr>
        <w:jc w:val="center"/>
        <w:rPr>
          <w:rFonts w:cs="Times New Roman"/>
          <w:kern w:val="2"/>
          <w:szCs w:val="25"/>
        </w:rPr>
      </w:pPr>
      <w:r w:rsidRPr="00D97F50">
        <w:rPr>
          <w:rFonts w:cs="Times New Roman" w:hint="eastAsia"/>
          <w:kern w:val="2"/>
          <w:szCs w:val="25"/>
        </w:rPr>
        <w:t>次世代自動車用充電システムに係る証明書</w:t>
      </w:r>
    </w:p>
    <w:p w:rsidR="008B3033" w:rsidRPr="00D97F50" w:rsidRDefault="008B3033" w:rsidP="00314A4E">
      <w:pPr>
        <w:jc w:val="center"/>
        <w:rPr>
          <w:szCs w:val="25"/>
        </w:rPr>
      </w:pPr>
    </w:p>
    <w:p w:rsidR="008B3033" w:rsidRPr="00D97F50" w:rsidRDefault="008B3033" w:rsidP="008B3033">
      <w:pPr>
        <w:jc w:val="both"/>
        <w:rPr>
          <w:szCs w:val="25"/>
        </w:rPr>
      </w:pPr>
      <w:r w:rsidRPr="00D97F50">
        <w:rPr>
          <w:rFonts w:hint="eastAsia"/>
          <w:szCs w:val="25"/>
        </w:rPr>
        <w:t xml:space="preserve">　</w:t>
      </w:r>
      <w:r w:rsidR="00B1611C" w:rsidRPr="00D97F50">
        <w:rPr>
          <w:rFonts w:hint="eastAsia"/>
          <w:szCs w:val="25"/>
        </w:rPr>
        <w:t>下記のとおり</w:t>
      </w:r>
      <w:r w:rsidR="00794AF7" w:rsidRPr="00D97F50">
        <w:rPr>
          <w:rFonts w:hint="eastAsia"/>
          <w:szCs w:val="25"/>
        </w:rPr>
        <w:t>瑞浪市エネルギー利用最適化事業補助金交付要綱第</w:t>
      </w:r>
      <w:r w:rsidR="000F1F37" w:rsidRPr="00D97F50">
        <w:rPr>
          <w:rFonts w:hint="eastAsia"/>
          <w:szCs w:val="25"/>
        </w:rPr>
        <w:t>２条第２号に規定する</w:t>
      </w:r>
      <w:r w:rsidR="00794AF7" w:rsidRPr="00D97F50">
        <w:rPr>
          <w:rFonts w:hint="eastAsia"/>
          <w:szCs w:val="25"/>
        </w:rPr>
        <w:t>次世代自動車用充電システムに適合していることを証します。</w:t>
      </w:r>
    </w:p>
    <w:p w:rsidR="00E56833" w:rsidRPr="00D97F50" w:rsidRDefault="00E56833" w:rsidP="008B3033">
      <w:pPr>
        <w:jc w:val="both"/>
        <w:rPr>
          <w:szCs w:val="25"/>
        </w:rPr>
      </w:pPr>
    </w:p>
    <w:p w:rsidR="008B3033" w:rsidRPr="00D97F50" w:rsidRDefault="008B3033" w:rsidP="008B3033">
      <w:pPr>
        <w:jc w:val="center"/>
        <w:rPr>
          <w:szCs w:val="25"/>
        </w:rPr>
      </w:pPr>
      <w:r w:rsidRPr="00D97F50">
        <w:rPr>
          <w:rFonts w:hint="eastAsia"/>
          <w:szCs w:val="25"/>
        </w:rPr>
        <w:t>記</w:t>
      </w:r>
    </w:p>
    <w:p w:rsidR="00794AF7" w:rsidRPr="00D97F50" w:rsidRDefault="00794AF7" w:rsidP="00794AF7">
      <w:pPr>
        <w:rPr>
          <w:szCs w:val="25"/>
        </w:rPr>
      </w:pPr>
    </w:p>
    <w:p w:rsidR="00794AF7" w:rsidRPr="00D97F50" w:rsidRDefault="00794AF7" w:rsidP="00794AF7">
      <w:pPr>
        <w:rPr>
          <w:szCs w:val="25"/>
        </w:rPr>
      </w:pPr>
      <w:r w:rsidRPr="00D97F50">
        <w:rPr>
          <w:rFonts w:hint="eastAsia"/>
          <w:szCs w:val="25"/>
        </w:rPr>
        <w:t>１　瑞浪市エネルギー利用最適化事業補助金の申請者</w:t>
      </w:r>
    </w:p>
    <w:p w:rsidR="00794AF7" w:rsidRPr="00D97F50" w:rsidRDefault="00794AF7" w:rsidP="00794AF7">
      <w:pPr>
        <w:rPr>
          <w:szCs w:val="25"/>
        </w:rPr>
      </w:pPr>
    </w:p>
    <w:p w:rsidR="00794AF7" w:rsidRPr="00D97F50" w:rsidRDefault="00794AF7" w:rsidP="00794AF7">
      <w:pPr>
        <w:rPr>
          <w:szCs w:val="25"/>
        </w:rPr>
      </w:pPr>
      <w:r w:rsidRPr="00D97F50">
        <w:rPr>
          <w:rFonts w:hint="eastAsia"/>
          <w:szCs w:val="25"/>
        </w:rPr>
        <w:t>２　次世代自動車用充電システムの設置場所</w:t>
      </w:r>
    </w:p>
    <w:p w:rsidR="00794AF7" w:rsidRPr="00D97F50" w:rsidRDefault="00794AF7" w:rsidP="00794AF7">
      <w:pPr>
        <w:rPr>
          <w:szCs w:val="25"/>
        </w:rPr>
      </w:pPr>
    </w:p>
    <w:p w:rsidR="00794AF7" w:rsidRPr="00D97F50" w:rsidRDefault="00794AF7" w:rsidP="00794AF7">
      <w:pPr>
        <w:rPr>
          <w:szCs w:val="25"/>
        </w:rPr>
      </w:pPr>
      <w:r w:rsidRPr="00D97F50">
        <w:rPr>
          <w:rFonts w:hint="eastAsia"/>
          <w:szCs w:val="25"/>
        </w:rPr>
        <w:t xml:space="preserve">３　</w:t>
      </w:r>
      <w:r w:rsidR="00312099" w:rsidRPr="00D97F50">
        <w:rPr>
          <w:rFonts w:hint="eastAsia"/>
          <w:szCs w:val="25"/>
        </w:rPr>
        <w:t>次世代自動車用充電システムの</w:t>
      </w:r>
      <w:r w:rsidR="00B1611C" w:rsidRPr="00D97F50">
        <w:rPr>
          <w:rFonts w:hint="eastAsia"/>
          <w:szCs w:val="25"/>
        </w:rPr>
        <w:t>設置状況</w:t>
      </w:r>
    </w:p>
    <w:p w:rsidR="008B3033" w:rsidRPr="00D97F50" w:rsidRDefault="00794AF7" w:rsidP="008B3033">
      <w:pPr>
        <w:jc w:val="both"/>
        <w:rPr>
          <w:szCs w:val="25"/>
        </w:rPr>
      </w:pPr>
      <w:r w:rsidRPr="00D97F50">
        <w:rPr>
          <w:rFonts w:hint="eastAsia"/>
          <w:szCs w:val="25"/>
        </w:rPr>
        <w:t xml:space="preserve">　</w:t>
      </w:r>
      <w:r w:rsidR="00B1611C" w:rsidRPr="00D97F50">
        <w:rPr>
          <w:rFonts w:hint="eastAsia"/>
          <w:szCs w:val="25"/>
        </w:rPr>
        <w:t>ア　分電盤の専用</w:t>
      </w:r>
      <w:r w:rsidRPr="00D97F50">
        <w:rPr>
          <w:rFonts w:hint="eastAsia"/>
          <w:szCs w:val="25"/>
        </w:rPr>
        <w:t>分岐回線（＝専用回線）</w:t>
      </w:r>
      <w:r w:rsidR="00E85E5D" w:rsidRPr="00D97F50">
        <w:rPr>
          <w:rFonts w:hint="eastAsia"/>
          <w:szCs w:val="25"/>
        </w:rPr>
        <w:t>が</w:t>
      </w:r>
      <w:r w:rsidRPr="00D97F50">
        <w:rPr>
          <w:rFonts w:hint="eastAsia"/>
          <w:szCs w:val="25"/>
        </w:rPr>
        <w:t>増設</w:t>
      </w:r>
      <w:r w:rsidR="00E85E5D" w:rsidRPr="00D97F50">
        <w:rPr>
          <w:rFonts w:hint="eastAsia"/>
          <w:szCs w:val="25"/>
        </w:rPr>
        <w:t>されている</w:t>
      </w:r>
    </w:p>
    <w:p w:rsidR="00794AF7" w:rsidRPr="00D97F50" w:rsidRDefault="00794AF7" w:rsidP="008B3033">
      <w:pPr>
        <w:jc w:val="both"/>
        <w:rPr>
          <w:szCs w:val="25"/>
        </w:rPr>
      </w:pPr>
      <w:r w:rsidRPr="00D97F50">
        <w:rPr>
          <w:rFonts w:hint="eastAsia"/>
          <w:szCs w:val="25"/>
        </w:rPr>
        <w:t xml:space="preserve">　イ　</w:t>
      </w:r>
      <w:r w:rsidRPr="00D97F50">
        <w:rPr>
          <w:rFonts w:cs="Times New Roman" w:hint="eastAsia"/>
          <w:kern w:val="2"/>
          <w:szCs w:val="25"/>
        </w:rPr>
        <w:t>分電盤</w:t>
      </w:r>
      <w:r w:rsidR="00B1611C" w:rsidRPr="00D97F50">
        <w:rPr>
          <w:rFonts w:cs="Times New Roman" w:hint="eastAsia"/>
          <w:kern w:val="2"/>
          <w:szCs w:val="25"/>
        </w:rPr>
        <w:t>の所要容量及び漏電ブレーカー</w:t>
      </w:r>
      <w:r w:rsidRPr="00D97F50">
        <w:rPr>
          <w:rFonts w:cs="Times New Roman" w:hint="eastAsia"/>
          <w:kern w:val="2"/>
          <w:szCs w:val="25"/>
        </w:rPr>
        <w:t>設置等の措置</w:t>
      </w:r>
      <w:r w:rsidR="00E85E5D" w:rsidRPr="00D97F50">
        <w:rPr>
          <w:rFonts w:cs="Times New Roman" w:hint="eastAsia"/>
          <w:kern w:val="2"/>
          <w:szCs w:val="25"/>
        </w:rPr>
        <w:t>が</w:t>
      </w:r>
      <w:r w:rsidRPr="00D97F50">
        <w:rPr>
          <w:rFonts w:cs="Times New Roman" w:hint="eastAsia"/>
          <w:kern w:val="2"/>
          <w:szCs w:val="25"/>
        </w:rPr>
        <w:t>確保</w:t>
      </w:r>
      <w:r w:rsidR="00E85E5D" w:rsidRPr="00D97F50">
        <w:rPr>
          <w:rFonts w:cs="Times New Roman" w:hint="eastAsia"/>
          <w:kern w:val="2"/>
          <w:szCs w:val="25"/>
        </w:rPr>
        <w:t>されている</w:t>
      </w:r>
    </w:p>
    <w:p w:rsidR="00794AF7" w:rsidRPr="00D97F50" w:rsidRDefault="00794AF7" w:rsidP="0073654D">
      <w:pPr>
        <w:ind w:left="520" w:hangingChars="200" w:hanging="520"/>
        <w:jc w:val="both"/>
        <w:rPr>
          <w:rFonts w:cs="Times New Roman"/>
          <w:kern w:val="2"/>
          <w:szCs w:val="25"/>
        </w:rPr>
      </w:pPr>
      <w:r w:rsidRPr="00D97F50">
        <w:rPr>
          <w:rFonts w:hint="eastAsia"/>
          <w:szCs w:val="25"/>
        </w:rPr>
        <w:t xml:space="preserve">　ウ　</w:t>
      </w:r>
      <w:r w:rsidRPr="00D97F50">
        <w:rPr>
          <w:rFonts w:cs="Times New Roman" w:hint="eastAsia"/>
          <w:kern w:val="2"/>
          <w:szCs w:val="25"/>
        </w:rPr>
        <w:t>単相２００Ｖ</w:t>
      </w:r>
      <w:r w:rsidRPr="00D97F50">
        <w:rPr>
          <w:rFonts w:cs="Times New Roman"/>
          <w:kern w:val="2"/>
          <w:szCs w:val="25"/>
        </w:rPr>
        <w:t xml:space="preserve"> </w:t>
      </w:r>
      <w:r w:rsidRPr="00D97F50">
        <w:rPr>
          <w:rFonts w:cs="Times New Roman" w:hint="eastAsia"/>
          <w:kern w:val="2"/>
          <w:szCs w:val="25"/>
        </w:rPr>
        <w:t>２０Ａ</w:t>
      </w:r>
      <w:r w:rsidR="00E85E5D" w:rsidRPr="00D97F50">
        <w:rPr>
          <w:rFonts w:cs="Times New Roman" w:hint="eastAsia"/>
          <w:kern w:val="2"/>
          <w:szCs w:val="25"/>
        </w:rPr>
        <w:t>以上の配線用遮断器分岐回線で充電する仕様の設備が</w:t>
      </w:r>
      <w:r w:rsidRPr="00D97F50">
        <w:rPr>
          <w:rFonts w:cs="Times New Roman" w:hint="eastAsia"/>
          <w:kern w:val="2"/>
          <w:szCs w:val="25"/>
        </w:rPr>
        <w:t>導入</w:t>
      </w:r>
      <w:r w:rsidR="00E85E5D" w:rsidRPr="00D97F50">
        <w:rPr>
          <w:rFonts w:cs="Times New Roman" w:hint="eastAsia"/>
          <w:kern w:val="2"/>
          <w:szCs w:val="25"/>
        </w:rPr>
        <w:t>されている</w:t>
      </w:r>
    </w:p>
    <w:p w:rsidR="00312099" w:rsidRPr="00D97F50" w:rsidRDefault="00312099" w:rsidP="0073654D">
      <w:pPr>
        <w:ind w:left="520" w:hangingChars="200" w:hanging="520"/>
        <w:jc w:val="both"/>
        <w:rPr>
          <w:rFonts w:cs="Times New Roman"/>
          <w:kern w:val="2"/>
          <w:szCs w:val="25"/>
        </w:rPr>
      </w:pPr>
      <w:r w:rsidRPr="00D97F50">
        <w:rPr>
          <w:rFonts w:cs="Times New Roman" w:hint="eastAsia"/>
          <w:kern w:val="2"/>
          <w:szCs w:val="25"/>
        </w:rPr>
        <w:t xml:space="preserve">　エ　</w:t>
      </w:r>
      <w:r w:rsidR="00E85E5D" w:rsidRPr="00D97F50">
        <w:rPr>
          <w:rFonts w:cs="Times New Roman" w:hint="eastAsia"/>
          <w:kern w:val="2"/>
          <w:szCs w:val="25"/>
        </w:rPr>
        <w:t>ＥＶ充電用コンセント及びケーブル付き普通充電設備のいずれかが</w:t>
      </w:r>
      <w:r w:rsidRPr="00D97F50">
        <w:rPr>
          <w:rFonts w:cs="Times New Roman" w:hint="eastAsia"/>
          <w:kern w:val="2"/>
          <w:szCs w:val="25"/>
        </w:rPr>
        <w:t>設置</w:t>
      </w:r>
      <w:r w:rsidR="00E85E5D" w:rsidRPr="00D97F50">
        <w:rPr>
          <w:rFonts w:cs="Times New Roman" w:hint="eastAsia"/>
          <w:kern w:val="2"/>
          <w:szCs w:val="25"/>
        </w:rPr>
        <w:t>されている</w:t>
      </w:r>
    </w:p>
    <w:p w:rsidR="00E56833" w:rsidRPr="00D97F50" w:rsidRDefault="00E56833" w:rsidP="00755CF2">
      <w:pPr>
        <w:autoSpaceDE/>
        <w:autoSpaceDN/>
        <w:jc w:val="both"/>
        <w:rPr>
          <w:rFonts w:cs="Times New Roman"/>
          <w:kern w:val="2"/>
          <w:szCs w:val="25"/>
        </w:rPr>
      </w:pPr>
      <w:r w:rsidRPr="00D97F50">
        <w:rPr>
          <w:rFonts w:cs="Times New Roman" w:hint="eastAsia"/>
          <w:kern w:val="2"/>
          <w:szCs w:val="25"/>
        </w:rPr>
        <w:t>４　根拠書類</w:t>
      </w:r>
    </w:p>
    <w:p w:rsidR="00755CF2" w:rsidRPr="00D97F50" w:rsidRDefault="00E56833" w:rsidP="00794AF7">
      <w:pPr>
        <w:autoSpaceDE/>
        <w:autoSpaceDN/>
        <w:jc w:val="both"/>
        <w:rPr>
          <w:rFonts w:cs="Times New Roman"/>
          <w:kern w:val="2"/>
          <w:szCs w:val="25"/>
        </w:rPr>
      </w:pPr>
      <w:r w:rsidRPr="00D97F50">
        <w:rPr>
          <w:rFonts w:cs="Times New Roman" w:hint="eastAsia"/>
          <w:kern w:val="2"/>
          <w:szCs w:val="25"/>
        </w:rPr>
        <w:t xml:space="preserve">　ア　保証書</w:t>
      </w:r>
    </w:p>
    <w:p w:rsidR="00E56833" w:rsidRPr="00D97F50" w:rsidRDefault="00E56833" w:rsidP="0073654D">
      <w:pPr>
        <w:ind w:right="1068" w:firstLineChars="100" w:firstLine="260"/>
        <w:rPr>
          <w:szCs w:val="25"/>
        </w:rPr>
      </w:pPr>
      <w:r w:rsidRPr="00D97F50">
        <w:rPr>
          <w:rFonts w:hint="eastAsia"/>
          <w:szCs w:val="25"/>
        </w:rPr>
        <w:t xml:space="preserve">イ　</w:t>
      </w:r>
      <w:r w:rsidR="000B37D5">
        <w:rPr>
          <w:rFonts w:hint="eastAsia"/>
          <w:szCs w:val="25"/>
        </w:rPr>
        <w:t>分電盤回路</w:t>
      </w:r>
      <w:r w:rsidR="000B37D5" w:rsidRPr="00D97F50">
        <w:rPr>
          <w:rFonts w:hint="eastAsia"/>
          <w:szCs w:val="25"/>
        </w:rPr>
        <w:t>図</w:t>
      </w:r>
    </w:p>
    <w:p w:rsidR="00A05E22" w:rsidRPr="00846958" w:rsidRDefault="00E56833" w:rsidP="00846958">
      <w:pPr>
        <w:ind w:right="1068" w:firstLineChars="100" w:firstLine="260"/>
        <w:rPr>
          <w:szCs w:val="25"/>
        </w:rPr>
      </w:pPr>
      <w:r w:rsidRPr="00D97F50">
        <w:rPr>
          <w:rFonts w:hint="eastAsia"/>
          <w:szCs w:val="25"/>
        </w:rPr>
        <w:t>ウ　写真</w:t>
      </w:r>
      <w:r w:rsidR="007045A1">
        <w:rPr>
          <w:rFonts w:hint="eastAsia"/>
          <w:vanish/>
        </w:rPr>
        <w:t>事録０校を任せられている</w:t>
      </w:r>
      <w:r w:rsidR="007045A1">
        <w:rPr>
          <w:vanish/>
        </w:rPr>
        <w:t>___________________________________________________________________________________________________________________</w:t>
      </w:r>
    </w:p>
    <w:sectPr w:rsidR="00A05E22" w:rsidRPr="00846958" w:rsidSect="00C373E6">
      <w:headerReference w:type="firs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22" w:rsidRDefault="00A05E22" w:rsidP="00FD2987">
      <w:r>
        <w:separator/>
      </w:r>
    </w:p>
  </w:endnote>
  <w:endnote w:type="continuationSeparator" w:id="0">
    <w:p w:rsidR="00A05E22" w:rsidRDefault="00A05E22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22" w:rsidRDefault="00A05E22" w:rsidP="00FD2987">
      <w:r>
        <w:separator/>
      </w:r>
    </w:p>
  </w:footnote>
  <w:footnote w:type="continuationSeparator" w:id="0">
    <w:p w:rsidR="00A05E22" w:rsidRDefault="00A05E22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6" w:rsidRDefault="00C373E6" w:rsidP="00C373E6">
    <w:pPr>
      <w:pStyle w:val="a3"/>
      <w:ind w:right="2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4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4F35"/>
    <w:rsid w:val="00017E19"/>
    <w:rsid w:val="0002255C"/>
    <w:rsid w:val="0004504C"/>
    <w:rsid w:val="00046DC6"/>
    <w:rsid w:val="0005018F"/>
    <w:rsid w:val="00054C7D"/>
    <w:rsid w:val="00067F74"/>
    <w:rsid w:val="00072B8C"/>
    <w:rsid w:val="00077F80"/>
    <w:rsid w:val="00087799"/>
    <w:rsid w:val="00094EAB"/>
    <w:rsid w:val="00095C76"/>
    <w:rsid w:val="000B2475"/>
    <w:rsid w:val="000B37D5"/>
    <w:rsid w:val="000C77FF"/>
    <w:rsid w:val="000D3A5F"/>
    <w:rsid w:val="000D6C03"/>
    <w:rsid w:val="000E15D6"/>
    <w:rsid w:val="000E4E59"/>
    <w:rsid w:val="000F15B8"/>
    <w:rsid w:val="000F1F37"/>
    <w:rsid w:val="00113654"/>
    <w:rsid w:val="00117F59"/>
    <w:rsid w:val="00131B79"/>
    <w:rsid w:val="00136D98"/>
    <w:rsid w:val="00157E4B"/>
    <w:rsid w:val="00160469"/>
    <w:rsid w:val="00166244"/>
    <w:rsid w:val="0017035F"/>
    <w:rsid w:val="00173B26"/>
    <w:rsid w:val="001974F5"/>
    <w:rsid w:val="001A2A0F"/>
    <w:rsid w:val="001A4539"/>
    <w:rsid w:val="001C57B7"/>
    <w:rsid w:val="001C734E"/>
    <w:rsid w:val="001D0119"/>
    <w:rsid w:val="001D1D58"/>
    <w:rsid w:val="001D4FDD"/>
    <w:rsid w:val="001F08A8"/>
    <w:rsid w:val="001F5D8F"/>
    <w:rsid w:val="001F6D1C"/>
    <w:rsid w:val="002057F4"/>
    <w:rsid w:val="00205FC0"/>
    <w:rsid w:val="00225825"/>
    <w:rsid w:val="00226399"/>
    <w:rsid w:val="00232462"/>
    <w:rsid w:val="0024282A"/>
    <w:rsid w:val="00246929"/>
    <w:rsid w:val="002662A9"/>
    <w:rsid w:val="002723CF"/>
    <w:rsid w:val="00286F71"/>
    <w:rsid w:val="002947CE"/>
    <w:rsid w:val="002C1692"/>
    <w:rsid w:val="002C4DC8"/>
    <w:rsid w:val="002C4FE5"/>
    <w:rsid w:val="002C6DF0"/>
    <w:rsid w:val="002D1FAE"/>
    <w:rsid w:val="002D2E10"/>
    <w:rsid w:val="002D54DD"/>
    <w:rsid w:val="002E213B"/>
    <w:rsid w:val="003022EE"/>
    <w:rsid w:val="00312099"/>
    <w:rsid w:val="00314A4E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80FB5"/>
    <w:rsid w:val="00390EC5"/>
    <w:rsid w:val="003915CE"/>
    <w:rsid w:val="003941FA"/>
    <w:rsid w:val="00397B2E"/>
    <w:rsid w:val="003D2334"/>
    <w:rsid w:val="003E146A"/>
    <w:rsid w:val="003F608D"/>
    <w:rsid w:val="00407857"/>
    <w:rsid w:val="00417564"/>
    <w:rsid w:val="00426558"/>
    <w:rsid w:val="004316D1"/>
    <w:rsid w:val="004354D7"/>
    <w:rsid w:val="00437E2F"/>
    <w:rsid w:val="00442EF3"/>
    <w:rsid w:val="004644B1"/>
    <w:rsid w:val="00465B8C"/>
    <w:rsid w:val="004755AE"/>
    <w:rsid w:val="004914DF"/>
    <w:rsid w:val="004922A9"/>
    <w:rsid w:val="00492B6F"/>
    <w:rsid w:val="00493000"/>
    <w:rsid w:val="004A02C9"/>
    <w:rsid w:val="004A3701"/>
    <w:rsid w:val="004B4804"/>
    <w:rsid w:val="004D7F53"/>
    <w:rsid w:val="004E31AB"/>
    <w:rsid w:val="004E577F"/>
    <w:rsid w:val="004E6CF2"/>
    <w:rsid w:val="004F5697"/>
    <w:rsid w:val="00504F36"/>
    <w:rsid w:val="005218DF"/>
    <w:rsid w:val="00525A02"/>
    <w:rsid w:val="00527DEF"/>
    <w:rsid w:val="00531B07"/>
    <w:rsid w:val="005502FD"/>
    <w:rsid w:val="00551C1C"/>
    <w:rsid w:val="00553E27"/>
    <w:rsid w:val="005706B3"/>
    <w:rsid w:val="00570EC4"/>
    <w:rsid w:val="0058531E"/>
    <w:rsid w:val="00590D9F"/>
    <w:rsid w:val="00592457"/>
    <w:rsid w:val="005B3883"/>
    <w:rsid w:val="005B5174"/>
    <w:rsid w:val="005D3382"/>
    <w:rsid w:val="005F4873"/>
    <w:rsid w:val="005F5139"/>
    <w:rsid w:val="00615196"/>
    <w:rsid w:val="00616C08"/>
    <w:rsid w:val="00624AB9"/>
    <w:rsid w:val="00630CBF"/>
    <w:rsid w:val="00632363"/>
    <w:rsid w:val="00646FD7"/>
    <w:rsid w:val="006532BA"/>
    <w:rsid w:val="006608D8"/>
    <w:rsid w:val="006666EB"/>
    <w:rsid w:val="0067315D"/>
    <w:rsid w:val="00673DE2"/>
    <w:rsid w:val="00676359"/>
    <w:rsid w:val="00690C82"/>
    <w:rsid w:val="006A39C0"/>
    <w:rsid w:val="006B636A"/>
    <w:rsid w:val="006C3C0F"/>
    <w:rsid w:val="006C5BD6"/>
    <w:rsid w:val="006E309C"/>
    <w:rsid w:val="006F7620"/>
    <w:rsid w:val="007008B3"/>
    <w:rsid w:val="007045A1"/>
    <w:rsid w:val="007047CB"/>
    <w:rsid w:val="00706ECB"/>
    <w:rsid w:val="0071016E"/>
    <w:rsid w:val="007230E1"/>
    <w:rsid w:val="00731FFC"/>
    <w:rsid w:val="007353DD"/>
    <w:rsid w:val="0073654D"/>
    <w:rsid w:val="007431A8"/>
    <w:rsid w:val="00747C39"/>
    <w:rsid w:val="00750958"/>
    <w:rsid w:val="00751A1B"/>
    <w:rsid w:val="007546E6"/>
    <w:rsid w:val="00755CF2"/>
    <w:rsid w:val="00772A96"/>
    <w:rsid w:val="00794AF7"/>
    <w:rsid w:val="00796F06"/>
    <w:rsid w:val="007A1E00"/>
    <w:rsid w:val="007B7142"/>
    <w:rsid w:val="007C09A1"/>
    <w:rsid w:val="007C1FAC"/>
    <w:rsid w:val="007C279E"/>
    <w:rsid w:val="007E2533"/>
    <w:rsid w:val="00807D1F"/>
    <w:rsid w:val="00830C2C"/>
    <w:rsid w:val="00846958"/>
    <w:rsid w:val="0086514D"/>
    <w:rsid w:val="00867F1D"/>
    <w:rsid w:val="00875539"/>
    <w:rsid w:val="008764E4"/>
    <w:rsid w:val="00876FC0"/>
    <w:rsid w:val="00884B12"/>
    <w:rsid w:val="00891756"/>
    <w:rsid w:val="008A2276"/>
    <w:rsid w:val="008A5D38"/>
    <w:rsid w:val="008B3033"/>
    <w:rsid w:val="008C76E9"/>
    <w:rsid w:val="008D1E55"/>
    <w:rsid w:val="008D4915"/>
    <w:rsid w:val="008D6273"/>
    <w:rsid w:val="008D671A"/>
    <w:rsid w:val="008E3C51"/>
    <w:rsid w:val="008E7CE4"/>
    <w:rsid w:val="008F5CFF"/>
    <w:rsid w:val="008F5EED"/>
    <w:rsid w:val="0090120E"/>
    <w:rsid w:val="00933F65"/>
    <w:rsid w:val="0094152C"/>
    <w:rsid w:val="0094411C"/>
    <w:rsid w:val="00946114"/>
    <w:rsid w:val="0094648D"/>
    <w:rsid w:val="0095024E"/>
    <w:rsid w:val="00966B6F"/>
    <w:rsid w:val="00971D4B"/>
    <w:rsid w:val="00974BEF"/>
    <w:rsid w:val="009931E7"/>
    <w:rsid w:val="009938C8"/>
    <w:rsid w:val="009A5561"/>
    <w:rsid w:val="009A6F66"/>
    <w:rsid w:val="009E6A05"/>
    <w:rsid w:val="009F7339"/>
    <w:rsid w:val="00A05E22"/>
    <w:rsid w:val="00A15D3A"/>
    <w:rsid w:val="00A15E8B"/>
    <w:rsid w:val="00A175D6"/>
    <w:rsid w:val="00A17DDB"/>
    <w:rsid w:val="00A45325"/>
    <w:rsid w:val="00A57CC6"/>
    <w:rsid w:val="00A648D6"/>
    <w:rsid w:val="00A6627A"/>
    <w:rsid w:val="00A7169D"/>
    <w:rsid w:val="00A71776"/>
    <w:rsid w:val="00A77B3E"/>
    <w:rsid w:val="00A821C2"/>
    <w:rsid w:val="00AB45E5"/>
    <w:rsid w:val="00AC0786"/>
    <w:rsid w:val="00AC59D7"/>
    <w:rsid w:val="00AD3342"/>
    <w:rsid w:val="00AD7368"/>
    <w:rsid w:val="00AE2C43"/>
    <w:rsid w:val="00AE714D"/>
    <w:rsid w:val="00AF5632"/>
    <w:rsid w:val="00B0127E"/>
    <w:rsid w:val="00B03F36"/>
    <w:rsid w:val="00B044FB"/>
    <w:rsid w:val="00B1611C"/>
    <w:rsid w:val="00B21CE2"/>
    <w:rsid w:val="00B23DA4"/>
    <w:rsid w:val="00B25D24"/>
    <w:rsid w:val="00B3718B"/>
    <w:rsid w:val="00B50B1A"/>
    <w:rsid w:val="00B53551"/>
    <w:rsid w:val="00B54E68"/>
    <w:rsid w:val="00B702EF"/>
    <w:rsid w:val="00B80F97"/>
    <w:rsid w:val="00B855C2"/>
    <w:rsid w:val="00B93F02"/>
    <w:rsid w:val="00BB7588"/>
    <w:rsid w:val="00BD4A77"/>
    <w:rsid w:val="00BD6151"/>
    <w:rsid w:val="00BE0112"/>
    <w:rsid w:val="00BE4505"/>
    <w:rsid w:val="00C10D9A"/>
    <w:rsid w:val="00C23CBC"/>
    <w:rsid w:val="00C373E6"/>
    <w:rsid w:val="00C464CC"/>
    <w:rsid w:val="00C542CB"/>
    <w:rsid w:val="00C614FD"/>
    <w:rsid w:val="00C71355"/>
    <w:rsid w:val="00C76E7B"/>
    <w:rsid w:val="00C8064B"/>
    <w:rsid w:val="00C84102"/>
    <w:rsid w:val="00C92AA4"/>
    <w:rsid w:val="00C953A7"/>
    <w:rsid w:val="00C969DD"/>
    <w:rsid w:val="00C97DE6"/>
    <w:rsid w:val="00CA2A55"/>
    <w:rsid w:val="00CA572B"/>
    <w:rsid w:val="00CB340D"/>
    <w:rsid w:val="00CB38FD"/>
    <w:rsid w:val="00CE7468"/>
    <w:rsid w:val="00CF5953"/>
    <w:rsid w:val="00CF766B"/>
    <w:rsid w:val="00D00EBB"/>
    <w:rsid w:val="00D01CE9"/>
    <w:rsid w:val="00D610BB"/>
    <w:rsid w:val="00D70903"/>
    <w:rsid w:val="00D741DD"/>
    <w:rsid w:val="00D74EA4"/>
    <w:rsid w:val="00D87CEA"/>
    <w:rsid w:val="00D937F9"/>
    <w:rsid w:val="00D97F50"/>
    <w:rsid w:val="00DA2261"/>
    <w:rsid w:val="00DC1DC6"/>
    <w:rsid w:val="00DF7CB5"/>
    <w:rsid w:val="00E125BF"/>
    <w:rsid w:val="00E12BA1"/>
    <w:rsid w:val="00E16AB2"/>
    <w:rsid w:val="00E24195"/>
    <w:rsid w:val="00E32741"/>
    <w:rsid w:val="00E342EB"/>
    <w:rsid w:val="00E54591"/>
    <w:rsid w:val="00E56833"/>
    <w:rsid w:val="00E57D01"/>
    <w:rsid w:val="00E6321F"/>
    <w:rsid w:val="00E66F3D"/>
    <w:rsid w:val="00E71BFB"/>
    <w:rsid w:val="00E75F98"/>
    <w:rsid w:val="00E85E5D"/>
    <w:rsid w:val="00E953E9"/>
    <w:rsid w:val="00EA1164"/>
    <w:rsid w:val="00EA3C42"/>
    <w:rsid w:val="00EB306F"/>
    <w:rsid w:val="00EB55B1"/>
    <w:rsid w:val="00EC6183"/>
    <w:rsid w:val="00ED5D66"/>
    <w:rsid w:val="00F01232"/>
    <w:rsid w:val="00F06A0F"/>
    <w:rsid w:val="00F14A97"/>
    <w:rsid w:val="00F23AD6"/>
    <w:rsid w:val="00F32263"/>
    <w:rsid w:val="00F35F6E"/>
    <w:rsid w:val="00F7433D"/>
    <w:rsid w:val="00F80222"/>
    <w:rsid w:val="00F83B90"/>
    <w:rsid w:val="00F845F7"/>
    <w:rsid w:val="00F91ACF"/>
    <w:rsid w:val="00F92B3E"/>
    <w:rsid w:val="00FA66D5"/>
    <w:rsid w:val="00FA6B3C"/>
    <w:rsid w:val="00FD2987"/>
    <w:rsid w:val="00FE4D8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4DA23-4C40-4090-95A3-A847B8B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51AE-6F6F-4FAB-9F3B-AC952C91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mizunami</cp:lastModifiedBy>
  <cp:revision>2</cp:revision>
  <cp:lastPrinted>2019-02-14T01:43:00Z</cp:lastPrinted>
  <dcterms:created xsi:type="dcterms:W3CDTF">2020-11-27T06:13:00Z</dcterms:created>
  <dcterms:modified xsi:type="dcterms:W3CDTF">2020-11-27T06:13:00Z</dcterms:modified>
</cp:coreProperties>
</file>