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E3" w:rsidRDefault="008239E3" w:rsidP="008239E3">
      <w:pPr>
        <w:spacing w:line="300" w:lineRule="exact"/>
        <w:ind w:left="420" w:hanging="420"/>
        <w:rPr>
          <w:snapToGrid w:val="0"/>
        </w:rPr>
      </w:pPr>
    </w:p>
    <w:p w:rsidR="00513C26" w:rsidRPr="00513C26" w:rsidRDefault="00513C26" w:rsidP="008239E3">
      <w:pPr>
        <w:spacing w:line="300" w:lineRule="exact"/>
        <w:ind w:left="420" w:hanging="420"/>
        <w:rPr>
          <w:snapToGrid w:val="0"/>
        </w:rPr>
      </w:pPr>
    </w:p>
    <w:p w:rsidR="0064175B" w:rsidRDefault="0064175B" w:rsidP="008239E3">
      <w:pPr>
        <w:spacing w:line="300" w:lineRule="exact"/>
        <w:ind w:left="420" w:hanging="420"/>
        <w:jc w:val="center"/>
        <w:rPr>
          <w:snapToGrid w:val="0"/>
          <w:sz w:val="24"/>
          <w:szCs w:val="24"/>
        </w:rPr>
      </w:pPr>
      <w:r w:rsidRPr="008239E3">
        <w:rPr>
          <w:rFonts w:hint="eastAsia"/>
          <w:snapToGrid w:val="0"/>
          <w:sz w:val="24"/>
          <w:szCs w:val="24"/>
        </w:rPr>
        <w:t>誓　　　　　　約　　　　　　書</w:t>
      </w:r>
    </w:p>
    <w:p w:rsidR="008239E3" w:rsidRPr="008239E3" w:rsidRDefault="008239E3" w:rsidP="008239E3">
      <w:pPr>
        <w:spacing w:line="300" w:lineRule="exact"/>
        <w:ind w:left="420" w:hanging="420"/>
        <w:jc w:val="center"/>
        <w:rPr>
          <w:snapToGrid w:val="0"/>
          <w:sz w:val="24"/>
          <w:szCs w:val="24"/>
        </w:rPr>
      </w:pPr>
    </w:p>
    <w:p w:rsidR="0064175B" w:rsidRDefault="0064175B">
      <w:pPr>
        <w:spacing w:line="300" w:lineRule="exact"/>
        <w:ind w:left="420" w:hanging="420"/>
        <w:rPr>
          <w:rFonts w:cs="Times New Roman"/>
          <w:snapToGrid w:val="0"/>
        </w:rPr>
      </w:pPr>
      <w:r>
        <w:rPr>
          <w:rFonts w:hint="eastAsia"/>
          <w:snapToGrid w:val="0"/>
        </w:rPr>
        <w:t xml:space="preserve">　１　成年被後見人若しくは被保佐人又は破産者で復権を得ない者</w:t>
      </w:r>
    </w:p>
    <w:p w:rsidR="0064175B" w:rsidRDefault="0064175B">
      <w:pPr>
        <w:pStyle w:val="2"/>
        <w:spacing w:line="300" w:lineRule="exact"/>
        <w:rPr>
          <w:rFonts w:cs="Times New Roman"/>
          <w:snapToGrid w:val="0"/>
        </w:rPr>
      </w:pPr>
      <w:r>
        <w:rPr>
          <w:rFonts w:hint="eastAsia"/>
          <w:snapToGrid w:val="0"/>
        </w:rPr>
        <w:t xml:space="preserve">　２　禁錮（こ）以上の刑に処せられ、その執行を終わり、又は執行を受けることがなくなった日から５年を経過しないもの</w:t>
      </w:r>
    </w:p>
    <w:p w:rsidR="0064175B" w:rsidRDefault="0064175B">
      <w:pPr>
        <w:spacing w:line="300" w:lineRule="exact"/>
        <w:ind w:left="420" w:hanging="420"/>
        <w:rPr>
          <w:rFonts w:cs="Times New Roman"/>
          <w:snapToGrid w:val="0"/>
        </w:rPr>
      </w:pPr>
      <w:r>
        <w:rPr>
          <w:rFonts w:hint="eastAsia"/>
          <w:snapToGrid w:val="0"/>
        </w:rPr>
        <w:t xml:space="preserve">　３　廃棄物の処理及び清掃に関する法律（昭和</w:t>
      </w:r>
      <w:r>
        <w:rPr>
          <w:snapToGrid w:val="0"/>
        </w:rPr>
        <w:t>45</w:t>
      </w:r>
      <w:r>
        <w:rPr>
          <w:rFonts w:hint="eastAsia"/>
          <w:snapToGrid w:val="0"/>
        </w:rPr>
        <w:t>年法律第</w:t>
      </w:r>
      <w:r>
        <w:rPr>
          <w:snapToGrid w:val="0"/>
        </w:rPr>
        <w:t>137</w:t>
      </w:r>
      <w:r>
        <w:rPr>
          <w:rFonts w:hint="eastAsia"/>
          <w:snapToGrid w:val="0"/>
        </w:rPr>
        <w:t>号。以下「廃掃法」という。）、浄化槽法（昭和</w:t>
      </w:r>
      <w:r>
        <w:rPr>
          <w:snapToGrid w:val="0"/>
        </w:rPr>
        <w:t>58</w:t>
      </w:r>
      <w:r>
        <w:rPr>
          <w:rFonts w:hint="eastAsia"/>
          <w:snapToGrid w:val="0"/>
        </w:rPr>
        <w:t>年法律第</w:t>
      </w:r>
      <w:r>
        <w:rPr>
          <w:snapToGrid w:val="0"/>
        </w:rPr>
        <w:t>43</w:t>
      </w:r>
      <w:r>
        <w:rPr>
          <w:rFonts w:hint="eastAsia"/>
          <w:snapToGrid w:val="0"/>
        </w:rPr>
        <w:t>号）その他生活環境の保全を目的とする法令で政令に定めるもの若しくはこれらの法令に基づく処分若しくは暴力団員による不当な行為の防止等に関する法律（平成３年法律第</w:t>
      </w:r>
      <w:r>
        <w:rPr>
          <w:snapToGrid w:val="0"/>
        </w:rPr>
        <w:t>77</w:t>
      </w:r>
      <w:r>
        <w:rPr>
          <w:rFonts w:hint="eastAsia"/>
          <w:snapToGrid w:val="0"/>
        </w:rPr>
        <w:t>号。第</w:t>
      </w:r>
      <w:r>
        <w:rPr>
          <w:snapToGrid w:val="0"/>
        </w:rPr>
        <w:t>31</w:t>
      </w:r>
      <w:r>
        <w:rPr>
          <w:rFonts w:hint="eastAsia"/>
          <w:snapToGrid w:val="0"/>
        </w:rPr>
        <w:t>条第７項を除く。）の規定に違反し、又は刑法（明治</w:t>
      </w:r>
      <w:r>
        <w:rPr>
          <w:snapToGrid w:val="0"/>
        </w:rPr>
        <w:t>40</w:t>
      </w:r>
      <w:r>
        <w:rPr>
          <w:rFonts w:hint="eastAsia"/>
          <w:snapToGrid w:val="0"/>
        </w:rPr>
        <w:t>年法律第</w:t>
      </w:r>
      <w:r>
        <w:rPr>
          <w:snapToGrid w:val="0"/>
        </w:rPr>
        <w:t>45</w:t>
      </w:r>
      <w:r>
        <w:rPr>
          <w:rFonts w:hint="eastAsia"/>
          <w:snapToGrid w:val="0"/>
        </w:rPr>
        <w:t>号）第</w:t>
      </w:r>
      <w:r>
        <w:rPr>
          <w:snapToGrid w:val="0"/>
        </w:rPr>
        <w:t>204</w:t>
      </w:r>
      <w:r>
        <w:rPr>
          <w:rFonts w:hint="eastAsia"/>
          <w:snapToGrid w:val="0"/>
        </w:rPr>
        <w:t>条、第</w:t>
      </w:r>
      <w:r>
        <w:rPr>
          <w:snapToGrid w:val="0"/>
        </w:rPr>
        <w:t>206</w:t>
      </w:r>
      <w:r>
        <w:rPr>
          <w:rFonts w:hint="eastAsia"/>
          <w:snapToGrid w:val="0"/>
        </w:rPr>
        <w:t>条、第</w:t>
      </w:r>
      <w:r>
        <w:rPr>
          <w:snapToGrid w:val="0"/>
        </w:rPr>
        <w:t>208</w:t>
      </w:r>
      <w:r>
        <w:rPr>
          <w:rFonts w:hint="eastAsia"/>
          <w:snapToGrid w:val="0"/>
        </w:rPr>
        <w:t>条、第</w:t>
      </w:r>
      <w:r>
        <w:rPr>
          <w:snapToGrid w:val="0"/>
        </w:rPr>
        <w:t>208</w:t>
      </w:r>
      <w:r>
        <w:rPr>
          <w:rFonts w:hint="eastAsia"/>
          <w:snapToGrid w:val="0"/>
        </w:rPr>
        <w:t>条の３、第</w:t>
      </w:r>
      <w:r>
        <w:rPr>
          <w:snapToGrid w:val="0"/>
        </w:rPr>
        <w:t>222</w:t>
      </w:r>
      <w:r>
        <w:rPr>
          <w:rFonts w:hint="eastAsia"/>
          <w:snapToGrid w:val="0"/>
        </w:rPr>
        <w:t>条若しくは第</w:t>
      </w:r>
      <w:r>
        <w:rPr>
          <w:snapToGrid w:val="0"/>
        </w:rPr>
        <w:t>247</w:t>
      </w:r>
      <w:r>
        <w:rPr>
          <w:rFonts w:hint="eastAsia"/>
          <w:snapToGrid w:val="0"/>
        </w:rPr>
        <w:t>条の罪若しくは暴力行為等処罰ニ関スル法律（大正</w:t>
      </w:r>
      <w:r>
        <w:rPr>
          <w:snapToGrid w:val="0"/>
        </w:rPr>
        <w:t>15</w:t>
      </w:r>
      <w:r>
        <w:rPr>
          <w:rFonts w:hint="eastAsia"/>
          <w:snapToGrid w:val="0"/>
        </w:rPr>
        <w:t>年法律第</w:t>
      </w:r>
      <w:r>
        <w:rPr>
          <w:snapToGrid w:val="0"/>
        </w:rPr>
        <w:t>60</w:t>
      </w:r>
      <w:r>
        <w:rPr>
          <w:rFonts w:hint="eastAsia"/>
          <w:snapToGrid w:val="0"/>
        </w:rPr>
        <w:t>号）の罪を犯し、罰金の刑に処せられ、その執行を終わり、又は執行を受けることがなくなった日から５年を経過しない者</w:t>
      </w:r>
    </w:p>
    <w:p w:rsidR="0064175B" w:rsidRDefault="0064175B">
      <w:pPr>
        <w:spacing w:line="300" w:lineRule="exact"/>
        <w:ind w:left="420" w:hanging="420"/>
        <w:rPr>
          <w:rFonts w:cs="Times New Roman"/>
          <w:snapToGrid w:val="0"/>
        </w:rPr>
      </w:pPr>
      <w:r>
        <w:rPr>
          <w:rFonts w:hint="eastAsia"/>
          <w:snapToGrid w:val="0"/>
        </w:rPr>
        <w:t xml:space="preserve">　４　廃掃法第７条の４若しくは第</w:t>
      </w:r>
      <w:r>
        <w:rPr>
          <w:snapToGrid w:val="0"/>
        </w:rPr>
        <w:t>14</w:t>
      </w:r>
      <w:r>
        <w:rPr>
          <w:rFonts w:hint="eastAsia"/>
          <w:snapToGrid w:val="0"/>
        </w:rPr>
        <w:t>条の３の２（第</w:t>
      </w:r>
      <w:r>
        <w:rPr>
          <w:snapToGrid w:val="0"/>
        </w:rPr>
        <w:t>14</w:t>
      </w:r>
      <w:r>
        <w:rPr>
          <w:rFonts w:hint="eastAsia"/>
          <w:snapToGrid w:val="0"/>
        </w:rPr>
        <w:t>条の６において準用する場合を含む。）又は浄化槽法第</w:t>
      </w:r>
      <w:r>
        <w:rPr>
          <w:snapToGrid w:val="0"/>
        </w:rPr>
        <w:t>41</w:t>
      </w:r>
      <w:r>
        <w:rPr>
          <w:rFonts w:hint="eastAsia"/>
          <w:snapToGrid w:val="0"/>
        </w:rPr>
        <w:t>条第２項の規定により許可を取消され、その取消しの日から５年を経過しない者</w:t>
      </w:r>
    </w:p>
    <w:p w:rsidR="0064175B" w:rsidRDefault="0064175B">
      <w:pPr>
        <w:spacing w:line="300" w:lineRule="exact"/>
        <w:ind w:left="420" w:hanging="420"/>
        <w:rPr>
          <w:rFonts w:cs="Times New Roman"/>
          <w:snapToGrid w:val="0"/>
        </w:rPr>
      </w:pPr>
      <w:r>
        <w:rPr>
          <w:rFonts w:hint="eastAsia"/>
          <w:snapToGrid w:val="0"/>
        </w:rPr>
        <w:t xml:space="preserve">　５　廃掃法第７条の４若しくは第</w:t>
      </w:r>
      <w:r>
        <w:rPr>
          <w:snapToGrid w:val="0"/>
        </w:rPr>
        <w:t>14</w:t>
      </w:r>
      <w:r>
        <w:rPr>
          <w:rFonts w:hint="eastAsia"/>
          <w:snapToGrid w:val="0"/>
        </w:rPr>
        <w:t>条の３の２又は浄化槽法第</w:t>
      </w:r>
      <w:r>
        <w:rPr>
          <w:snapToGrid w:val="0"/>
        </w:rPr>
        <w:t>41</w:t>
      </w:r>
      <w:r>
        <w:rPr>
          <w:rFonts w:hint="eastAsia"/>
          <w:snapToGrid w:val="0"/>
        </w:rPr>
        <w:t>条第２項の規定による許可の取り消しの処分に係る行政手続法第</w:t>
      </w:r>
      <w:r>
        <w:rPr>
          <w:snapToGrid w:val="0"/>
        </w:rPr>
        <w:t>15</w:t>
      </w:r>
      <w:r>
        <w:rPr>
          <w:rFonts w:hint="eastAsia"/>
          <w:snapToGrid w:val="0"/>
        </w:rPr>
        <w:t>条の規定による通知があった日から当該処分をする日又は処分をしないことを決定する日までの間に廃掃法第７条の２第３項の規定による一般廃棄物若しくは産業廃棄物の収集若しくは運搬若しくは処分の事業のいずれかの事業の全部の廃止の届出又は浄化槽法第</w:t>
      </w:r>
      <w:r>
        <w:rPr>
          <w:snapToGrid w:val="0"/>
        </w:rPr>
        <w:t>38</w:t>
      </w:r>
      <w:r>
        <w:rPr>
          <w:rFonts w:hint="eastAsia"/>
          <w:snapToGrid w:val="0"/>
        </w:rPr>
        <w:t>条第５号に該当する旨の同条の規定による届出をした者で、当該届出の日から５年を経過しないもの</w:t>
      </w:r>
    </w:p>
    <w:p w:rsidR="0064175B" w:rsidRDefault="0064175B">
      <w:pPr>
        <w:spacing w:line="300" w:lineRule="exact"/>
        <w:ind w:left="420" w:hanging="420"/>
        <w:rPr>
          <w:rFonts w:cs="Times New Roman"/>
          <w:snapToGrid w:val="0"/>
        </w:rPr>
      </w:pPr>
      <w:r>
        <w:rPr>
          <w:rFonts w:hint="eastAsia"/>
          <w:snapToGrid w:val="0"/>
        </w:rPr>
        <w:t xml:space="preserve">　６　５に規定する期間内に廃掃法第７条の２第３項の規定による一般廃棄物若しくは産業廃棄物の収集若しくは運搬若しくは処分の事業のいずれかの事業の全部の廃止の届出又は浄化槽法第</w:t>
      </w:r>
      <w:r>
        <w:rPr>
          <w:snapToGrid w:val="0"/>
        </w:rPr>
        <w:t>38</w:t>
      </w:r>
      <w:r>
        <w:rPr>
          <w:rFonts w:hint="eastAsia"/>
          <w:snapToGrid w:val="0"/>
        </w:rPr>
        <w:t>条第５号に該当する旨の同条の規定による届出があった場合において、５の通知の日前</w:t>
      </w:r>
      <w:r>
        <w:rPr>
          <w:snapToGrid w:val="0"/>
        </w:rPr>
        <w:t>60</w:t>
      </w:r>
      <w:r>
        <w:rPr>
          <w:rFonts w:hint="eastAsia"/>
          <w:snapToGrid w:val="0"/>
        </w:rPr>
        <w:t>日以内に当該届出に係る法人の役員若しくは政令で定める使用人であった者又は当該届出に係る個人の政令で定める使用人であった者で、当該届出の日から５年を経過しないもの</w:t>
      </w:r>
    </w:p>
    <w:p w:rsidR="0064175B" w:rsidRDefault="0064175B">
      <w:pPr>
        <w:pStyle w:val="2"/>
        <w:spacing w:line="300" w:lineRule="exact"/>
        <w:rPr>
          <w:rFonts w:cs="Times New Roman"/>
          <w:snapToGrid w:val="0"/>
        </w:rPr>
      </w:pPr>
      <w:r>
        <w:rPr>
          <w:rFonts w:hint="eastAsia"/>
          <w:snapToGrid w:val="0"/>
        </w:rPr>
        <w:t xml:space="preserve">　７　業務に関し不正又は不誠実な行為をするおそれがあると認めるに足りる相当の理由がある者</w:t>
      </w:r>
    </w:p>
    <w:p w:rsidR="0064175B" w:rsidRDefault="0064175B">
      <w:pPr>
        <w:pStyle w:val="2"/>
        <w:spacing w:line="300" w:lineRule="exact"/>
        <w:rPr>
          <w:rFonts w:cs="Times New Roman"/>
          <w:snapToGrid w:val="0"/>
        </w:rPr>
      </w:pPr>
      <w:r>
        <w:rPr>
          <w:rFonts w:hint="eastAsia"/>
          <w:snapToGrid w:val="0"/>
        </w:rPr>
        <w:t xml:space="preserve">　８　営業に関し成年者と同一の能力を有しない未成年者でその法定代理人が１から７までの一に該当するもの</w:t>
      </w:r>
    </w:p>
    <w:p w:rsidR="0064175B" w:rsidRDefault="0064175B">
      <w:pPr>
        <w:pStyle w:val="2"/>
        <w:spacing w:line="300" w:lineRule="exact"/>
        <w:rPr>
          <w:rFonts w:cs="Times New Roman"/>
          <w:snapToGrid w:val="0"/>
        </w:rPr>
      </w:pPr>
      <w:r>
        <w:rPr>
          <w:rFonts w:hint="eastAsia"/>
          <w:snapToGrid w:val="0"/>
        </w:rPr>
        <w:t xml:space="preserve">　９　法人の役員若しくは廃掃法施行令第４条の７に定める使用人のうちに１から７までの一に該当する者のあるもの</w:t>
      </w:r>
    </w:p>
    <w:p w:rsidR="0064175B" w:rsidRDefault="0064175B">
      <w:pPr>
        <w:spacing w:line="300" w:lineRule="exact"/>
        <w:ind w:left="420" w:hanging="420"/>
        <w:rPr>
          <w:rFonts w:cs="Times New Roman"/>
          <w:snapToGrid w:val="0"/>
        </w:rPr>
      </w:pPr>
      <w:r>
        <w:rPr>
          <w:rFonts w:hint="eastAsia"/>
          <w:snapToGrid w:val="0"/>
        </w:rPr>
        <w:t xml:space="preserve">　</w:t>
      </w:r>
      <w:r>
        <w:rPr>
          <w:snapToGrid w:val="0"/>
        </w:rPr>
        <w:t>10</w:t>
      </w:r>
      <w:r>
        <w:rPr>
          <w:rFonts w:hint="eastAsia"/>
          <w:snapToGrid w:val="0"/>
        </w:rPr>
        <w:t xml:space="preserve">　個人で政令で定める使用人のうちに１から７までのいずれかに該当する者のあるもの</w:t>
      </w:r>
    </w:p>
    <w:p w:rsidR="0064175B" w:rsidRDefault="0064175B">
      <w:pPr>
        <w:spacing w:after="200" w:line="300" w:lineRule="exact"/>
        <w:rPr>
          <w:rFonts w:cs="Times New Roman"/>
          <w:snapToGrid w:val="0"/>
        </w:rPr>
      </w:pPr>
      <w:r>
        <w:rPr>
          <w:rFonts w:hint="eastAsia"/>
          <w:snapToGrid w:val="0"/>
        </w:rPr>
        <w:t xml:space="preserve">　　上記の１から</w:t>
      </w:r>
      <w:r>
        <w:rPr>
          <w:snapToGrid w:val="0"/>
        </w:rPr>
        <w:t>10</w:t>
      </w:r>
      <w:r>
        <w:rPr>
          <w:rFonts w:hint="eastAsia"/>
          <w:snapToGrid w:val="0"/>
        </w:rPr>
        <w:t>までのいずれにも該当しないことを誓約します。</w:t>
      </w:r>
    </w:p>
    <w:p w:rsidR="0064175B" w:rsidRDefault="0064175B">
      <w:pPr>
        <w:spacing w:after="200" w:line="300" w:lineRule="exact"/>
        <w:rPr>
          <w:rFonts w:cs="Times New Roman"/>
          <w:snapToGrid w:val="0"/>
        </w:rPr>
      </w:pPr>
      <w:r>
        <w:rPr>
          <w:rFonts w:hint="eastAsia"/>
          <w:snapToGrid w:val="0"/>
        </w:rPr>
        <w:t xml:space="preserve">　　　　　　　　年　　月　　日</w:t>
      </w:r>
    </w:p>
    <w:p w:rsidR="0064175B" w:rsidRDefault="0064175B">
      <w:pPr>
        <w:spacing w:line="300" w:lineRule="exact"/>
        <w:jc w:val="right"/>
        <w:rPr>
          <w:rFonts w:cs="Times New Roman"/>
          <w:snapToGrid w:val="0"/>
        </w:rPr>
      </w:pPr>
      <w:r>
        <w:rPr>
          <w:rFonts w:hint="eastAsia"/>
          <w:snapToGrid w:val="0"/>
        </w:rPr>
        <w:t xml:space="preserve">誓約者　　　　　　　　</w:t>
      </w:r>
      <w:r w:rsidR="00173B22">
        <w:rPr>
          <w:rFonts w:hint="eastAsia"/>
          <w:snapToGrid w:val="0"/>
        </w:rPr>
        <w:t xml:space="preserve">　　</w:t>
      </w:r>
      <w:bookmarkStart w:id="0" w:name="_GoBack"/>
      <w:bookmarkEnd w:id="0"/>
      <w:r>
        <w:rPr>
          <w:rFonts w:hint="eastAsia"/>
          <w:snapToGrid w:val="0"/>
        </w:rPr>
        <w:t xml:space="preserve">　　</w:t>
      </w:r>
    </w:p>
    <w:sectPr w:rsidR="0064175B" w:rsidSect="00E33837">
      <w:headerReference w:type="default" r:id="rId6"/>
      <w:footerReference w:type="default" r:id="rId7"/>
      <w:type w:val="continuous"/>
      <w:pgSz w:w="11906" w:h="16838" w:code="9"/>
      <w:pgMar w:top="1701" w:right="1701" w:bottom="1701"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5B" w:rsidRDefault="0064175B">
      <w:pPr>
        <w:rPr>
          <w:rFonts w:cs="Times New Roman"/>
        </w:rPr>
      </w:pPr>
      <w:r>
        <w:rPr>
          <w:rFonts w:cs="Times New Roman"/>
        </w:rPr>
        <w:separator/>
      </w:r>
    </w:p>
  </w:endnote>
  <w:endnote w:type="continuationSeparator" w:id="0">
    <w:p w:rsidR="0064175B" w:rsidRDefault="006417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5B" w:rsidRDefault="0064175B">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5B" w:rsidRDefault="0064175B">
      <w:pPr>
        <w:rPr>
          <w:rFonts w:cs="Times New Roman"/>
        </w:rPr>
      </w:pPr>
      <w:r>
        <w:rPr>
          <w:rFonts w:cs="Times New Roman"/>
        </w:rPr>
        <w:separator/>
      </w:r>
    </w:p>
  </w:footnote>
  <w:footnote w:type="continuationSeparator" w:id="0">
    <w:p w:rsidR="0064175B" w:rsidRDefault="006417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5B" w:rsidRDefault="0064175B">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4175B"/>
    <w:rsid w:val="0011714C"/>
    <w:rsid w:val="00173B22"/>
    <w:rsid w:val="0045009D"/>
    <w:rsid w:val="00513C26"/>
    <w:rsid w:val="0064175B"/>
    <w:rsid w:val="00662639"/>
    <w:rsid w:val="007D4B5A"/>
    <w:rsid w:val="008239E3"/>
    <w:rsid w:val="00953D25"/>
    <w:rsid w:val="009B141A"/>
    <w:rsid w:val="00B04A15"/>
    <w:rsid w:val="00BC015A"/>
    <w:rsid w:val="00D55ADE"/>
    <w:rsid w:val="00D74AC7"/>
    <w:rsid w:val="00E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50CDB5-67A7-4C0A-8C68-85428AA1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420" w:hanging="42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109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制作技術部</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subject/>
  <dc:creator>平版部制作部</dc:creator>
  <cp:keywords/>
  <dc:description/>
  <cp:lastModifiedBy>mizunami</cp:lastModifiedBy>
  <cp:revision>3</cp:revision>
  <cp:lastPrinted>2005-06-01T02:41:00Z</cp:lastPrinted>
  <dcterms:created xsi:type="dcterms:W3CDTF">2020-09-08T06:57:00Z</dcterms:created>
  <dcterms:modified xsi:type="dcterms:W3CDTF">2021-12-15T02:00:00Z</dcterms:modified>
</cp:coreProperties>
</file>